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2080" w:firstLineChars="650"/>
        <w:jc w:val="left"/>
        <w:rPr>
          <w:rFonts w:ascii="Times New Roman" w:hAnsi="Times New Roman"/>
          <w:sz w:val="32"/>
          <w:szCs w:val="32"/>
        </w:rPr>
      </w:pPr>
      <w:r>
        <w:rPr>
          <w:rFonts w:ascii="Times New Roman" w:hAnsi="Times New Roman"/>
          <w:sz w:val="32"/>
          <w:szCs w:val="32"/>
        </w:rPr>
        <w:t>一、课程基本信息</w:t>
      </w:r>
    </w:p>
    <w:p>
      <w:pPr>
        <w:pStyle w:val="14"/>
        <w:rPr>
          <w:rFonts w:ascii="Times New Roman" w:hAnsi="Times New Roman"/>
          <w:sz w:val="24"/>
          <w:szCs w:val="24"/>
        </w:rPr>
      </w:pPr>
    </w:p>
    <w:p>
      <w:pPr>
        <w:pStyle w:val="14"/>
        <w:rPr>
          <w:rFonts w:ascii="Times New Roman" w:hAnsi="Times New Roman"/>
          <w:sz w:val="24"/>
          <w:szCs w:val="24"/>
        </w:rPr>
      </w:pPr>
      <w:r>
        <w:rPr>
          <w:rFonts w:ascii="Times New Roman" w:hAnsi="Times New Roman"/>
          <w:sz w:val="24"/>
          <w:szCs w:val="24"/>
        </w:rPr>
        <w:t>课程中文名称：公共管理英语</w:t>
      </w:r>
    </w:p>
    <w:p>
      <w:pPr>
        <w:pStyle w:val="14"/>
        <w:rPr>
          <w:rFonts w:ascii="Times New Roman" w:hAnsi="Times New Roman"/>
          <w:sz w:val="24"/>
          <w:szCs w:val="24"/>
        </w:rPr>
      </w:pPr>
      <w:r>
        <w:rPr>
          <w:rFonts w:ascii="Times New Roman" w:hAnsi="Times New Roman"/>
          <w:sz w:val="24"/>
          <w:szCs w:val="24"/>
        </w:rPr>
        <w:t>课程英文名称：MPA Academic English</w:t>
      </w:r>
    </w:p>
    <w:p>
      <w:pPr>
        <w:pStyle w:val="14"/>
        <w:rPr>
          <w:rFonts w:ascii="Times New Roman" w:hAnsi="Times New Roman"/>
          <w:sz w:val="24"/>
          <w:szCs w:val="24"/>
        </w:rPr>
      </w:pPr>
      <w:r>
        <w:rPr>
          <w:rFonts w:ascii="Times New Roman" w:hAnsi="Times New Roman"/>
          <w:sz w:val="24"/>
          <w:szCs w:val="24"/>
        </w:rPr>
        <w:t xml:space="preserve">建议最低学分：2学分   </w:t>
      </w:r>
    </w:p>
    <w:p>
      <w:pPr>
        <w:pStyle w:val="14"/>
        <w:rPr>
          <w:rFonts w:ascii="Times New Roman" w:hAnsi="Times New Roman"/>
          <w:sz w:val="24"/>
          <w:szCs w:val="24"/>
        </w:rPr>
      </w:pPr>
      <w:r>
        <w:rPr>
          <w:rFonts w:ascii="Times New Roman" w:hAnsi="Times New Roman"/>
          <w:sz w:val="24"/>
          <w:szCs w:val="24"/>
        </w:rPr>
        <w:t xml:space="preserve">建议开设时间：一年级第一学期  </w:t>
      </w:r>
    </w:p>
    <w:p>
      <w:pPr>
        <w:pStyle w:val="14"/>
        <w:rPr>
          <w:rFonts w:ascii="Times New Roman" w:hAnsi="Times New Roman"/>
          <w:sz w:val="24"/>
          <w:szCs w:val="24"/>
        </w:rPr>
      </w:pPr>
    </w:p>
    <w:p>
      <w:pPr>
        <w:pStyle w:val="14"/>
        <w:ind w:firstLine="2080" w:firstLineChars="650"/>
        <w:jc w:val="left"/>
        <w:rPr>
          <w:rFonts w:ascii="Times New Roman" w:hAnsi="Times New Roman"/>
          <w:sz w:val="32"/>
          <w:szCs w:val="32"/>
        </w:rPr>
      </w:pPr>
      <w:r>
        <w:rPr>
          <w:rFonts w:ascii="Times New Roman" w:hAnsi="Times New Roman"/>
          <w:sz w:val="32"/>
          <w:szCs w:val="32"/>
        </w:rPr>
        <w:t>二、课程基本性质</w:t>
      </w:r>
    </w:p>
    <w:p>
      <w:pPr>
        <w:pStyle w:val="14"/>
        <w:ind w:firstLine="3480" w:firstLineChars="1450"/>
        <w:rPr>
          <w:rFonts w:ascii="Times New Roman" w:hAnsi="Times New Roman"/>
          <w:sz w:val="24"/>
          <w:szCs w:val="24"/>
        </w:rPr>
      </w:pPr>
    </w:p>
    <w:p>
      <w:pPr>
        <w:pStyle w:val="14"/>
        <w:ind w:firstLine="480" w:firstLineChars="200"/>
        <w:rPr>
          <w:rFonts w:ascii="Times New Roman" w:hAnsi="Times New Roman"/>
          <w:sz w:val="24"/>
          <w:szCs w:val="24"/>
        </w:rPr>
      </w:pPr>
      <w:r>
        <w:rPr>
          <w:rFonts w:ascii="Times New Roman" w:hAnsi="Times New Roman"/>
          <w:sz w:val="24"/>
          <w:szCs w:val="24"/>
        </w:rPr>
        <w:t>本课程是公共管理硕士专业学位课程的基础课，涉及MPA英语等方面。</w:t>
      </w:r>
    </w:p>
    <w:p>
      <w:pPr>
        <w:pStyle w:val="14"/>
        <w:ind w:firstLine="480" w:firstLineChars="200"/>
        <w:rPr>
          <w:rFonts w:ascii="Times New Roman" w:hAnsi="Times New Roman"/>
          <w:sz w:val="24"/>
          <w:szCs w:val="24"/>
        </w:rPr>
      </w:pPr>
      <w:r>
        <w:rPr>
          <w:rFonts w:ascii="Times New Roman" w:hAnsi="Times New Roman"/>
          <w:sz w:val="24"/>
          <w:szCs w:val="24"/>
        </w:rPr>
        <w:t>本课程主导思想是适应公共管理专业学位学习的要求，体现学以致用的教学目的。通过阅读、讲解、翻译英语有关专业文章，帮助学生熟悉相关学科的专业术语和概念，提高学生阅读、理解英语专业文献的能力；重点把握专业词汇，掌握英译汉的技巧，使学员能够准确、流畅地阅读、翻译公共管理学科英语文献。作为公共管理学专业硕士学位课程的一门基础课，本课程适用于公共管理学专业硕士学位研究生一年级第一学期开设。</w:t>
      </w:r>
    </w:p>
    <w:p>
      <w:pPr>
        <w:pStyle w:val="14"/>
        <w:rPr>
          <w:rFonts w:ascii="Times New Roman" w:hAnsi="Times New Roman"/>
          <w:sz w:val="24"/>
          <w:szCs w:val="24"/>
          <w:highlight w:val="lightGray"/>
        </w:rPr>
      </w:pPr>
    </w:p>
    <w:p>
      <w:pPr>
        <w:pStyle w:val="14"/>
        <w:ind w:firstLine="1920" w:firstLineChars="600"/>
        <w:rPr>
          <w:rFonts w:ascii="Times New Roman" w:hAnsi="Times New Roman"/>
          <w:sz w:val="32"/>
          <w:szCs w:val="32"/>
        </w:rPr>
      </w:pPr>
      <w:r>
        <w:rPr>
          <w:rFonts w:ascii="Times New Roman" w:hAnsi="Times New Roman"/>
          <w:sz w:val="32"/>
          <w:szCs w:val="32"/>
        </w:rPr>
        <w:t>三、课程地位与作用</w:t>
      </w:r>
    </w:p>
    <w:p>
      <w:pPr>
        <w:pStyle w:val="14"/>
        <w:ind w:firstLine="3360" w:firstLineChars="1400"/>
        <w:rPr>
          <w:rFonts w:ascii="Times New Roman" w:hAnsi="Times New Roman"/>
          <w:sz w:val="24"/>
          <w:szCs w:val="24"/>
        </w:rPr>
      </w:pPr>
    </w:p>
    <w:p>
      <w:pPr>
        <w:pStyle w:val="14"/>
        <w:ind w:firstLine="480" w:firstLineChars="200"/>
        <w:rPr>
          <w:rFonts w:ascii="Times New Roman" w:hAnsi="Times New Roman"/>
          <w:sz w:val="24"/>
          <w:szCs w:val="24"/>
        </w:rPr>
      </w:pPr>
      <w:r>
        <w:rPr>
          <w:rFonts w:ascii="Times New Roman" w:hAnsi="Times New Roman"/>
          <w:sz w:val="24"/>
          <w:szCs w:val="24"/>
        </w:rPr>
        <w:t>MPA英语课程是根据全国公共管理硕士 (MPA) 专业学位教育指导委员会对MPA核心课程的要求设立的。本课程将英语语言基础知识教学与公共管理专业知识教学有机结合起来，具有专业和英语两方面的知识和功能：一方面通过对专业文献的学习扩展学员的公共管理专业知识，另一方面通过听说读写译的训练提高英语技能。课程目标是着重培养MPA学员在实际工作中应用英语的能力，对他们的职业有所帮助，学以致用。</w:t>
      </w:r>
    </w:p>
    <w:p>
      <w:pPr>
        <w:pStyle w:val="14"/>
        <w:rPr>
          <w:rFonts w:ascii="Times New Roman" w:hAnsi="Times New Roman"/>
          <w:sz w:val="24"/>
          <w:szCs w:val="24"/>
        </w:rPr>
      </w:pPr>
    </w:p>
    <w:p>
      <w:pPr>
        <w:pStyle w:val="14"/>
        <w:ind w:firstLine="2240" w:firstLineChars="700"/>
        <w:rPr>
          <w:rFonts w:ascii="Times New Roman" w:hAnsi="Times New Roman"/>
          <w:sz w:val="32"/>
          <w:szCs w:val="32"/>
        </w:rPr>
      </w:pPr>
      <w:r>
        <w:rPr>
          <w:rFonts w:ascii="Times New Roman" w:hAnsi="Times New Roman"/>
          <w:sz w:val="32"/>
          <w:szCs w:val="32"/>
        </w:rPr>
        <w:t>四、课程教学目标</w:t>
      </w:r>
    </w:p>
    <w:p>
      <w:pPr>
        <w:pStyle w:val="14"/>
        <w:ind w:firstLine="3360" w:firstLineChars="1400"/>
        <w:rPr>
          <w:rFonts w:ascii="Times New Roman" w:hAnsi="Times New Roman"/>
          <w:sz w:val="24"/>
          <w:szCs w:val="24"/>
        </w:rPr>
      </w:pPr>
    </w:p>
    <w:p>
      <w:pPr>
        <w:pStyle w:val="14"/>
        <w:ind w:firstLine="480" w:firstLineChars="200"/>
        <w:rPr>
          <w:rFonts w:ascii="Times New Roman" w:hAnsi="Times New Roman"/>
          <w:sz w:val="24"/>
          <w:szCs w:val="24"/>
        </w:rPr>
      </w:pPr>
      <w:r>
        <w:rPr>
          <w:rFonts w:ascii="Times New Roman" w:hAnsi="Times New Roman"/>
          <w:sz w:val="24"/>
          <w:szCs w:val="24"/>
        </w:rPr>
        <w:t>本课程教学通过讲解所选课文，指导阅读、翻译有关英语专业文献，力求从以下几个方面培养学生的英语应用能力：（1）能够具有在自身工作领域进行简单国际交流的能力，如简单的英语口语交流和电子邮件交流等；（2）能够熟悉、掌握本领域的英语专业术语和概念，阅读本领域内简单的英语文献、资料及当今世界热点问题的英语文章；（3）当进行本领域专门研究时，能够用英语查阅和检索</w:t>
      </w:r>
      <w:bookmarkStart w:id="0" w:name="_GoBack"/>
      <w:bookmarkEnd w:id="0"/>
      <w:r>
        <w:rPr>
          <w:rFonts w:ascii="Times New Roman" w:hAnsi="Times New Roman"/>
          <w:sz w:val="24"/>
          <w:szCs w:val="24"/>
        </w:rPr>
        <w:t>文献，并能撰写与自己工作相关的简单应用文及研究论文摘要等。</w:t>
      </w:r>
    </w:p>
    <w:p>
      <w:pPr>
        <w:spacing w:line="340" w:lineRule="exact"/>
        <w:ind w:firstLine="480" w:firstLineChars="200"/>
        <w:rPr>
          <w:rFonts w:ascii="Times New Roman" w:hAnsi="Times New Roman"/>
          <w:b/>
          <w:bCs/>
          <w:color w:val="000000"/>
          <w:sz w:val="24"/>
          <w:szCs w:val="24"/>
        </w:rPr>
      </w:pPr>
      <w:r>
        <w:rPr>
          <w:rFonts w:ascii="Times New Roman" w:hAnsi="Times New Roman"/>
          <w:color w:val="000000"/>
          <w:sz w:val="24"/>
          <w:szCs w:val="24"/>
        </w:rPr>
        <w:t>通过对公共管理与公共行政原版经典教材的阅读、分析、比较和研究，一方面提高学生阅读原汁原味英文专业书籍的能力、培养英语思考的思维方式；另一方面，使学生加深对公共管理与公共行政基本概念、术语、原理和典范的深层次的理解，从而掌握国外公共管理与公共行政的发展脉络，把握最新的国际信息和理论动态。</w:t>
      </w:r>
    </w:p>
    <w:p>
      <w:pPr>
        <w:pStyle w:val="14"/>
        <w:rPr>
          <w:rFonts w:ascii="Times New Roman" w:hAnsi="Times New Roman"/>
          <w:sz w:val="24"/>
          <w:szCs w:val="24"/>
        </w:rPr>
      </w:pPr>
    </w:p>
    <w:p>
      <w:pPr>
        <w:pStyle w:val="14"/>
        <w:ind w:firstLine="2400" w:firstLineChars="750"/>
        <w:rPr>
          <w:rFonts w:ascii="Times New Roman" w:hAnsi="Times New Roman"/>
          <w:sz w:val="32"/>
          <w:szCs w:val="32"/>
        </w:rPr>
      </w:pPr>
      <w:r>
        <w:rPr>
          <w:rFonts w:ascii="Times New Roman" w:hAnsi="Times New Roman"/>
          <w:sz w:val="32"/>
          <w:szCs w:val="32"/>
        </w:rPr>
        <w:t>五、课程预备知识</w:t>
      </w:r>
    </w:p>
    <w:p>
      <w:pPr>
        <w:pStyle w:val="14"/>
        <w:ind w:firstLine="3360" w:firstLineChars="1400"/>
        <w:rPr>
          <w:rFonts w:ascii="Times New Roman" w:hAnsi="Times New Roman"/>
          <w:sz w:val="24"/>
          <w:szCs w:val="24"/>
        </w:rPr>
      </w:pPr>
    </w:p>
    <w:p>
      <w:pPr>
        <w:pStyle w:val="14"/>
        <w:ind w:firstLine="480" w:firstLineChars="200"/>
        <w:rPr>
          <w:rFonts w:ascii="Times New Roman" w:hAnsi="Times New Roman"/>
          <w:sz w:val="24"/>
          <w:szCs w:val="24"/>
        </w:rPr>
      </w:pPr>
      <w:r>
        <w:rPr>
          <w:rFonts w:ascii="Times New Roman" w:hAnsi="Times New Roman"/>
          <w:sz w:val="24"/>
          <w:szCs w:val="24"/>
        </w:rPr>
        <w:t xml:space="preserve">本课程学习需要学生完成大学生的必修基础课程即大学英语课程。拥有基本的英语综合应用能力，在学习、工作和社会交往中能用英语基本有效地进行交际。 </w:t>
      </w:r>
      <w:r>
        <w:rPr>
          <w:rFonts w:ascii="Times New Roman" w:hAnsi="Times New Roman"/>
          <w:color w:val="000000"/>
          <w:sz w:val="24"/>
          <w:szCs w:val="24"/>
        </w:rPr>
        <w:t>前期课程有《大学公共英语》、《公共管理原理》、《社会学》、《政治学》。</w:t>
      </w:r>
    </w:p>
    <w:p>
      <w:pPr>
        <w:pStyle w:val="14"/>
        <w:rPr>
          <w:rFonts w:ascii="Times New Roman" w:hAnsi="Times New Roman"/>
          <w:sz w:val="24"/>
          <w:szCs w:val="24"/>
        </w:rPr>
      </w:pPr>
    </w:p>
    <w:p>
      <w:pPr>
        <w:spacing w:line="340" w:lineRule="exact"/>
        <w:ind w:firstLine="2240" w:firstLineChars="700"/>
        <w:rPr>
          <w:rFonts w:ascii="Times New Roman" w:hAnsi="Times New Roman"/>
          <w:bCs/>
          <w:color w:val="000000"/>
          <w:sz w:val="32"/>
          <w:szCs w:val="32"/>
        </w:rPr>
      </w:pPr>
      <w:r>
        <w:rPr>
          <w:rFonts w:ascii="Times New Roman" w:hAnsi="Times New Roman"/>
          <w:bCs/>
          <w:color w:val="000000"/>
          <w:sz w:val="32"/>
          <w:szCs w:val="32"/>
        </w:rPr>
        <w:t>六、课程内容与学时分配</w:t>
      </w:r>
    </w:p>
    <w:p>
      <w:pPr>
        <w:spacing w:line="340" w:lineRule="exact"/>
        <w:ind w:firstLine="3048" w:firstLineChars="1270"/>
        <w:rPr>
          <w:rFonts w:ascii="Times New Roman" w:hAnsi="Times New Roman" w:eastAsia="黑体"/>
          <w:color w:val="000000"/>
          <w:sz w:val="24"/>
          <w:szCs w:val="24"/>
        </w:rPr>
      </w:pPr>
    </w:p>
    <w:p>
      <w:pPr>
        <w:spacing w:line="340" w:lineRule="exact"/>
        <w:ind w:firstLine="480" w:firstLineChars="200"/>
        <w:rPr>
          <w:rFonts w:ascii="Times New Roman" w:hAnsi="Times New Roman"/>
          <w:b/>
          <w:bCs/>
          <w:color w:val="000000"/>
          <w:sz w:val="24"/>
          <w:szCs w:val="24"/>
        </w:rPr>
      </w:pPr>
      <w:r>
        <w:rPr>
          <w:rFonts w:ascii="Times New Roman" w:hAnsi="Times New Roman"/>
          <w:color w:val="000000"/>
          <w:sz w:val="24"/>
          <w:szCs w:val="24"/>
        </w:rPr>
        <w:t>本课程主要包括传统的公共行政模式、新公共管理、政府的角色、公共企业、公共政策与政策分析、战略管理、金融管理、人事和绩效管理、电子化政府等内容。通过教学的各个环节使学生达到各章中所提的基本要求。</w:t>
      </w:r>
    </w:p>
    <w:p>
      <w:pPr>
        <w:spacing w:line="340" w:lineRule="exact"/>
        <w:ind w:firstLine="482" w:firstLineChars="200"/>
        <w:rPr>
          <w:rFonts w:ascii="Times New Roman" w:hAnsi="Times New Roman"/>
          <w:color w:val="000000"/>
          <w:sz w:val="24"/>
          <w:szCs w:val="24"/>
        </w:rPr>
      </w:pPr>
      <w:r>
        <w:rPr>
          <w:rFonts w:ascii="Times New Roman" w:hAnsi="Times New Roman"/>
          <w:b/>
          <w:bCs/>
          <w:color w:val="000000"/>
          <w:sz w:val="24"/>
          <w:szCs w:val="24"/>
        </w:rPr>
        <w:t>学时数、学分数及学时数具体分配</w:t>
      </w:r>
    </w:p>
    <w:p>
      <w:pPr>
        <w:pStyle w:val="3"/>
        <w:snapToGrid w:val="0"/>
        <w:spacing w:line="340" w:lineRule="exact"/>
        <w:ind w:firstLine="480" w:firstLineChars="200"/>
        <w:rPr>
          <w:rFonts w:ascii="Times New Roman" w:hAnsi="Times New Roman"/>
          <w:color w:val="000000"/>
          <w:kern w:val="2"/>
        </w:rPr>
      </w:pPr>
      <w:r>
        <w:rPr>
          <w:rFonts w:ascii="Times New Roman" w:hAnsi="Times New Roman"/>
          <w:color w:val="000000"/>
          <w:kern w:val="2"/>
        </w:rPr>
        <w:t>学时数： 32学时</w:t>
      </w:r>
    </w:p>
    <w:p>
      <w:pPr>
        <w:pStyle w:val="3"/>
        <w:snapToGrid w:val="0"/>
        <w:spacing w:line="340" w:lineRule="exact"/>
        <w:ind w:firstLine="480" w:firstLineChars="200"/>
        <w:rPr>
          <w:rFonts w:ascii="Times New Roman" w:hAnsi="Times New Roman"/>
          <w:color w:val="000000"/>
          <w:kern w:val="2"/>
        </w:rPr>
      </w:pPr>
      <w:r>
        <w:rPr>
          <w:rFonts w:ascii="Times New Roman" w:hAnsi="Times New Roman"/>
          <w:color w:val="000000"/>
          <w:kern w:val="2"/>
        </w:rPr>
        <w:t>学分数： 2 学分</w:t>
      </w:r>
    </w:p>
    <w:p>
      <w:pPr>
        <w:pStyle w:val="3"/>
        <w:snapToGrid w:val="0"/>
        <w:spacing w:line="340" w:lineRule="exact"/>
        <w:ind w:firstLine="480" w:firstLineChars="200"/>
        <w:rPr>
          <w:rFonts w:ascii="Times New Roman" w:hAnsi="Times New Roman"/>
          <w:color w:val="000000"/>
          <w:kern w:val="2"/>
        </w:rPr>
      </w:pPr>
      <w:r>
        <w:rPr>
          <w:rFonts w:ascii="Times New Roman" w:hAnsi="Times New Roman"/>
          <w:color w:val="000000"/>
          <w:kern w:val="2"/>
        </w:rPr>
        <w:t>学时数具体分配：</w:t>
      </w:r>
    </w:p>
    <w:tbl>
      <w:tblPr>
        <w:tblStyle w:val="9"/>
        <w:tblW w:w="77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900"/>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4680" w:type="dxa"/>
          </w:tcPr>
          <w:p>
            <w:pPr>
              <w:tabs>
                <w:tab w:val="left" w:pos="3564"/>
              </w:tabs>
              <w:spacing w:line="340" w:lineRule="exact"/>
              <w:ind w:left="-107" w:leftChars="-51" w:right="-108"/>
              <w:jc w:val="center"/>
              <w:rPr>
                <w:rFonts w:ascii="Times New Roman" w:hAnsi="Times New Roman"/>
                <w:color w:val="000000"/>
                <w:sz w:val="24"/>
                <w:szCs w:val="24"/>
              </w:rPr>
            </w:pPr>
            <w:r>
              <w:rPr>
                <w:rFonts w:ascii="Times New Roman" w:hAnsi="Times New Roman"/>
                <w:color w:val="000000"/>
                <w:sz w:val="24"/>
                <w:szCs w:val="24"/>
              </w:rPr>
              <w:t>教 学 内 容</w:t>
            </w:r>
          </w:p>
        </w:tc>
        <w:tc>
          <w:tcPr>
            <w:tcW w:w="900" w:type="dxa"/>
            <w:vAlign w:val="center"/>
          </w:tcPr>
          <w:p>
            <w:pPr>
              <w:spacing w:line="340" w:lineRule="exact"/>
              <w:ind w:left="-107" w:leftChars="-51" w:right="-108"/>
              <w:jc w:val="center"/>
              <w:rPr>
                <w:rFonts w:ascii="Times New Roman" w:hAnsi="Times New Roman"/>
                <w:color w:val="000000"/>
                <w:sz w:val="24"/>
                <w:szCs w:val="24"/>
              </w:rPr>
            </w:pPr>
            <w:r>
              <w:rPr>
                <w:rFonts w:ascii="Times New Roman" w:hAnsi="Times New Roman"/>
                <w:color w:val="000000"/>
                <w:sz w:val="24"/>
                <w:szCs w:val="24"/>
              </w:rPr>
              <w:t>讲授</w:t>
            </w:r>
          </w:p>
        </w:tc>
        <w:tc>
          <w:tcPr>
            <w:tcW w:w="1260" w:type="dxa"/>
            <w:vAlign w:val="center"/>
          </w:tcPr>
          <w:p>
            <w:pPr>
              <w:spacing w:line="340" w:lineRule="exact"/>
              <w:ind w:left="-107" w:leftChars="-51" w:right="-108"/>
              <w:jc w:val="center"/>
              <w:rPr>
                <w:rFonts w:ascii="Times New Roman" w:hAnsi="Times New Roman"/>
                <w:color w:val="000000"/>
                <w:sz w:val="24"/>
                <w:szCs w:val="24"/>
              </w:rPr>
            </w:pPr>
            <w:r>
              <w:rPr>
                <w:rFonts w:ascii="Times New Roman" w:hAnsi="Times New Roman"/>
                <w:color w:val="000000"/>
                <w:sz w:val="24"/>
                <w:szCs w:val="24"/>
              </w:rPr>
              <w:t>实验/实践</w:t>
            </w:r>
          </w:p>
        </w:tc>
        <w:tc>
          <w:tcPr>
            <w:tcW w:w="900" w:type="dxa"/>
          </w:tcPr>
          <w:p>
            <w:pPr>
              <w:spacing w:line="340" w:lineRule="exact"/>
              <w:ind w:left="-109" w:leftChars="-52" w:right="-108" w:firstLine="1"/>
              <w:jc w:val="center"/>
              <w:rPr>
                <w:rFonts w:ascii="Times New Roman" w:hAnsi="Times New Roman"/>
                <w:color w:val="000000"/>
                <w:sz w:val="24"/>
                <w:szCs w:val="24"/>
              </w:rPr>
            </w:pPr>
            <w:r>
              <w:rPr>
                <w:rFonts w:ascii="Times New Roman" w:hAnsi="Times New Roman"/>
                <w:color w:val="000000"/>
                <w:sz w:val="24"/>
                <w:szCs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 w:hRule="atLeast"/>
        </w:trPr>
        <w:tc>
          <w:tcPr>
            <w:tcW w:w="4680" w:type="dxa"/>
          </w:tcPr>
          <w:p>
            <w:pPr>
              <w:pStyle w:val="14"/>
              <w:rPr>
                <w:rFonts w:ascii="Times New Roman" w:hAnsi="Times New Roman"/>
                <w:sz w:val="24"/>
                <w:szCs w:val="24"/>
              </w:rPr>
            </w:pPr>
            <w:r>
              <w:rPr>
                <w:rFonts w:ascii="Times New Roman" w:hAnsi="Times New Roman"/>
                <w:sz w:val="24"/>
                <w:szCs w:val="24"/>
              </w:rPr>
              <w:t>1. Opening Administration to the Public</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4680" w:type="dxa"/>
          </w:tcPr>
          <w:p>
            <w:pPr>
              <w:pStyle w:val="14"/>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w:t>
            </w:r>
            <w:r>
              <w:rPr>
                <w:rFonts w:ascii="Times New Roman" w:hAnsi="Times New Roman"/>
                <w:sz w:val="24"/>
                <w:szCs w:val="24"/>
              </w:rPr>
              <w:t xml:space="preserve"> Why Public Management Reform?</w:t>
            </w:r>
          </w:p>
        </w:tc>
        <w:tc>
          <w:tcPr>
            <w:tcW w:w="900" w:type="dxa"/>
          </w:tcPr>
          <w:p>
            <w:pPr>
              <w:spacing w:line="340" w:lineRule="exact"/>
              <w:ind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trPr>
        <w:tc>
          <w:tcPr>
            <w:tcW w:w="4680" w:type="dxa"/>
          </w:tcPr>
          <w:p>
            <w:pPr>
              <w:pStyle w:val="14"/>
              <w:ind w:left="480" w:hanging="480" w:hangingChars="20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w:t>
            </w:r>
            <w:r>
              <w:rPr>
                <w:rFonts w:ascii="Times New Roman" w:hAnsi="Times New Roman"/>
                <w:sz w:val="24"/>
                <w:szCs w:val="24"/>
              </w:rPr>
              <w:t>Reform of the Administration and Local Public Services:Introduction</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4680" w:type="dxa"/>
          </w:tcPr>
          <w:p>
            <w:pPr>
              <w:pStyle w:val="14"/>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w:t>
            </w:r>
            <w:r>
              <w:rPr>
                <w:rFonts w:ascii="Times New Roman" w:hAnsi="Times New Roman"/>
                <w:sz w:val="24"/>
                <w:szCs w:val="24"/>
              </w:rPr>
              <w:t xml:space="preserve"> State and Market</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tabs>
                <w:tab w:val="left" w:pos="1239"/>
              </w:tabs>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4680" w:type="dxa"/>
          </w:tcPr>
          <w:p>
            <w:pPr>
              <w:pStyle w:val="14"/>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w:t>
            </w:r>
            <w:r>
              <w:rPr>
                <w:rFonts w:ascii="Times New Roman" w:hAnsi="Times New Roman"/>
                <w:sz w:val="24"/>
                <w:szCs w:val="24"/>
              </w:rPr>
              <w:t>What Is Community?</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pStyle w:val="14"/>
              <w:ind w:left="480" w:hanging="480" w:hangingChars="200"/>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w:t>
            </w:r>
            <w:r>
              <w:rPr>
                <w:rFonts w:ascii="Times New Roman" w:hAnsi="Times New Roman"/>
                <w:sz w:val="24"/>
                <w:szCs w:val="24"/>
              </w:rPr>
              <w:t>Developing and Designing Performance Management</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pStyle w:val="14"/>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w:t>
            </w:r>
            <w:r>
              <w:rPr>
                <w:rFonts w:ascii="Times New Roman" w:hAnsi="Times New Roman"/>
                <w:sz w:val="24"/>
                <w:szCs w:val="24"/>
              </w:rPr>
              <w:t>World Development Indicators</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pStyle w:val="14"/>
              <w:ind w:left="360" w:hanging="360" w:hangingChars="150"/>
              <w:rPr>
                <w:rFonts w:ascii="Times New Roman" w:hAnsi="Times New Roman"/>
                <w:sz w:val="24"/>
                <w:szCs w:val="24"/>
              </w:rPr>
            </w:pPr>
            <w:r>
              <w:rPr>
                <w:rFonts w:ascii="Times New Roman" w:hAnsi="Times New Roman"/>
                <w:sz w:val="24"/>
                <w:szCs w:val="24"/>
              </w:rPr>
              <w:t>8.</w:t>
            </w:r>
            <w:r>
              <w:rPr>
                <w:rFonts w:hint="eastAsia" w:ascii="Times New Roman" w:hAnsi="Times New Roman"/>
                <w:sz w:val="24"/>
                <w:szCs w:val="24"/>
              </w:rPr>
              <w:t xml:space="preserve"> </w:t>
            </w:r>
            <w:r>
              <w:rPr>
                <w:rFonts w:ascii="Times New Roman" w:hAnsi="Times New Roman"/>
                <w:sz w:val="24"/>
                <w:szCs w:val="24"/>
              </w:rPr>
              <w:t>The Economic Perspective for the Peoples Republic of China</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pStyle w:val="14"/>
              <w:rPr>
                <w:rFonts w:ascii="Times New Roman" w:hAnsi="Times New Roman"/>
                <w:sz w:val="24"/>
                <w:szCs w:val="24"/>
              </w:rPr>
            </w:pPr>
            <w:r>
              <w:rPr>
                <w:rFonts w:ascii="Times New Roman" w:hAnsi="Times New Roman"/>
                <w:sz w:val="24"/>
                <w:szCs w:val="24"/>
              </w:rPr>
              <w:t>9．China Seeks Peaceful Growth</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pStyle w:val="14"/>
              <w:rPr>
                <w:rFonts w:ascii="Times New Roman" w:hAnsi="Times New Roman"/>
                <w:sz w:val="24"/>
                <w:szCs w:val="24"/>
              </w:rPr>
            </w:pPr>
            <w:r>
              <w:rPr>
                <w:rFonts w:ascii="Times New Roman" w:hAnsi="Times New Roman"/>
                <w:sz w:val="24"/>
                <w:szCs w:val="24"/>
              </w:rPr>
              <w:t>10. The Largest Recipient of Foreign Capital</w:t>
            </w:r>
          </w:p>
        </w:tc>
        <w:tc>
          <w:tcPr>
            <w:tcW w:w="90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 w:hRule="atLeast"/>
        </w:trPr>
        <w:tc>
          <w:tcPr>
            <w:tcW w:w="4680" w:type="dxa"/>
          </w:tcPr>
          <w:p>
            <w:pPr>
              <w:spacing w:line="340" w:lineRule="exact"/>
              <w:ind w:left="-51" w:right="1106"/>
              <w:jc w:val="center"/>
              <w:rPr>
                <w:rFonts w:ascii="Times New Roman" w:hAnsi="Times New Roman"/>
                <w:color w:val="000000"/>
                <w:sz w:val="24"/>
                <w:szCs w:val="24"/>
              </w:rPr>
            </w:pPr>
            <w:r>
              <w:rPr>
                <w:rFonts w:ascii="Times New Roman" w:hAnsi="Times New Roman"/>
                <w:color w:val="000000"/>
                <w:sz w:val="24"/>
                <w:szCs w:val="24"/>
              </w:rPr>
              <w:t xml:space="preserve">          合    计</w:t>
            </w:r>
          </w:p>
        </w:tc>
        <w:tc>
          <w:tcPr>
            <w:tcW w:w="900" w:type="dxa"/>
          </w:tcPr>
          <w:p>
            <w:pPr>
              <w:spacing w:line="340" w:lineRule="exact"/>
              <w:ind w:right="1106"/>
              <w:rPr>
                <w:rFonts w:ascii="Times New Roman" w:hAnsi="Times New Roman"/>
                <w:color w:val="000000"/>
                <w:sz w:val="24"/>
                <w:szCs w:val="24"/>
              </w:rPr>
            </w:pPr>
            <w:r>
              <w:rPr>
                <w:rFonts w:hint="eastAsia" w:ascii="Times New Roman" w:hAnsi="Times New Roman"/>
                <w:color w:val="000000"/>
                <w:sz w:val="24"/>
                <w:szCs w:val="24"/>
              </w:rPr>
              <w:t>1</w:t>
            </w:r>
            <w:r>
              <w:rPr>
                <w:rFonts w:ascii="Times New Roman" w:hAnsi="Times New Roman"/>
                <w:color w:val="000000"/>
                <w:sz w:val="24"/>
                <w:szCs w:val="24"/>
              </w:rPr>
              <w:t>0</w:t>
            </w:r>
          </w:p>
          <w:p>
            <w:pPr>
              <w:spacing w:line="340" w:lineRule="exact"/>
              <w:ind w:right="1106" w:firstLine="120" w:firstLineChars="50"/>
              <w:rPr>
                <w:rFonts w:ascii="Times New Roman" w:hAnsi="Times New Roman"/>
                <w:color w:val="000000"/>
                <w:sz w:val="24"/>
                <w:szCs w:val="24"/>
              </w:rPr>
            </w:pPr>
            <w:r>
              <w:rPr>
                <w:rFonts w:ascii="Times New Roman" w:hAnsi="Times New Roman"/>
                <w:color w:val="000000"/>
                <w:sz w:val="24"/>
                <w:szCs w:val="24"/>
              </w:rPr>
              <w:t>2</w:t>
            </w:r>
          </w:p>
        </w:tc>
        <w:tc>
          <w:tcPr>
            <w:tcW w:w="1260" w:type="dxa"/>
          </w:tcPr>
          <w:p>
            <w:pPr>
              <w:spacing w:line="340" w:lineRule="exact"/>
              <w:ind w:left="-51" w:right="1106"/>
              <w:rPr>
                <w:rFonts w:ascii="Times New Roman" w:hAnsi="Times New Roman"/>
                <w:color w:val="000000"/>
                <w:sz w:val="24"/>
                <w:szCs w:val="24"/>
              </w:rPr>
            </w:pPr>
            <w:r>
              <w:rPr>
                <w:rFonts w:ascii="Times New Roman" w:hAnsi="Times New Roman"/>
                <w:color w:val="000000"/>
                <w:sz w:val="24"/>
                <w:szCs w:val="24"/>
              </w:rPr>
              <w:t>10</w:t>
            </w:r>
          </w:p>
        </w:tc>
        <w:tc>
          <w:tcPr>
            <w:tcW w:w="900" w:type="dxa"/>
          </w:tcPr>
          <w:p>
            <w:pPr>
              <w:spacing w:line="340" w:lineRule="exact"/>
              <w:ind w:left="-51" w:right="-93" w:firstLine="240" w:firstLineChars="100"/>
              <w:rPr>
                <w:rFonts w:ascii="Times New Roman" w:hAnsi="Times New Roman"/>
                <w:color w:val="000000"/>
                <w:sz w:val="24"/>
                <w:szCs w:val="24"/>
              </w:rPr>
            </w:pPr>
            <w:r>
              <w:rPr>
                <w:rFonts w:ascii="Times New Roman" w:hAnsi="Times New Roman"/>
                <w:color w:val="000000"/>
                <w:sz w:val="24"/>
                <w:szCs w:val="24"/>
              </w:rPr>
              <w:t>32</w:t>
            </w:r>
          </w:p>
        </w:tc>
      </w:tr>
    </w:tbl>
    <w:p>
      <w:pPr>
        <w:tabs>
          <w:tab w:val="left" w:pos="330"/>
          <w:tab w:val="left" w:pos="8114"/>
          <w:tab w:val="left" w:pos="8411"/>
        </w:tabs>
        <w:spacing w:line="340" w:lineRule="exact"/>
        <w:jc w:val="left"/>
        <w:rPr>
          <w:rFonts w:ascii="Times New Roman" w:hAnsi="Times New Roman" w:eastAsia="黑体"/>
          <w:color w:val="000000"/>
          <w:sz w:val="32"/>
          <w:szCs w:val="32"/>
        </w:rPr>
      </w:pPr>
    </w:p>
    <w:p>
      <w:pPr>
        <w:tabs>
          <w:tab w:val="left" w:pos="330"/>
          <w:tab w:val="left" w:pos="8114"/>
          <w:tab w:val="left" w:pos="8411"/>
        </w:tabs>
        <w:spacing w:line="34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二</w:t>
      </w:r>
      <w:r>
        <w:rPr>
          <w:rFonts w:ascii="Times New Roman" w:hAnsi="Times New Roman" w:eastAsia="黑体"/>
          <w:color w:val="000000"/>
          <w:sz w:val="32"/>
          <w:szCs w:val="32"/>
        </w:rPr>
        <w:tab/>
      </w:r>
      <w:r>
        <w:rPr>
          <w:rFonts w:ascii="Times New Roman" w:hAnsi="Times New Roman" w:eastAsia="黑体"/>
          <w:color w:val="000000"/>
          <w:sz w:val="32"/>
          <w:szCs w:val="32"/>
        </w:rPr>
        <w:t>、讲授大纲与各章的基本要求</w:t>
      </w:r>
    </w:p>
    <w:p>
      <w:pPr>
        <w:tabs>
          <w:tab w:val="left" w:pos="330"/>
          <w:tab w:val="left" w:pos="8114"/>
          <w:tab w:val="left" w:pos="8411"/>
        </w:tabs>
        <w:spacing w:line="340" w:lineRule="exact"/>
        <w:jc w:val="left"/>
        <w:rPr>
          <w:rFonts w:ascii="Times New Roman" w:hAnsi="Times New Roman"/>
          <w:color w:val="000000"/>
          <w:sz w:val="32"/>
          <w:szCs w:val="32"/>
        </w:rPr>
      </w:pPr>
      <w:r>
        <w:rPr>
          <w:rFonts w:ascii="Times New Roman" w:hAnsi="Times New Roman"/>
          <w:color w:val="000000"/>
          <w:sz w:val="32"/>
          <w:szCs w:val="32"/>
        </w:rPr>
        <w:tab/>
      </w:r>
      <w:r>
        <w:rPr>
          <w:rFonts w:ascii="Times New Roman" w:hAnsi="Times New Roman"/>
          <w:color w:val="000000"/>
          <w:sz w:val="32"/>
          <w:szCs w:val="32"/>
        </w:rPr>
        <w:t>　</w:t>
      </w:r>
    </w:p>
    <w:p>
      <w:pPr>
        <w:pStyle w:val="2"/>
        <w:spacing w:line="340" w:lineRule="exact"/>
        <w:rPr>
          <w:b/>
          <w:color w:val="000000"/>
          <w:sz w:val="24"/>
        </w:rPr>
      </w:pPr>
      <w:r>
        <w:rPr>
          <w:b/>
          <w:color w:val="000000"/>
          <w:sz w:val="24"/>
        </w:rPr>
        <w:t>Chapter One：</w:t>
      </w:r>
      <w:r>
        <w:rPr>
          <w:b/>
          <w:sz w:val="24"/>
        </w:rPr>
        <w:t>Opening Administration to the Public</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Citizen n. 公民                         </w:t>
      </w:r>
    </w:p>
    <w:p>
      <w:pPr>
        <w:spacing w:line="340" w:lineRule="exact"/>
        <w:rPr>
          <w:rFonts w:ascii="Times New Roman" w:hAnsi="Times New Roman"/>
          <w:color w:val="000000"/>
          <w:sz w:val="24"/>
          <w:szCs w:val="24"/>
        </w:rPr>
      </w:pPr>
      <w:r>
        <w:rPr>
          <w:rFonts w:ascii="Times New Roman" w:hAnsi="Times New Roman"/>
          <w:color w:val="000000"/>
          <w:sz w:val="24"/>
          <w:szCs w:val="24"/>
        </w:rPr>
        <w:t>municipal government市政府</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administrative affairs行政事务            </w:t>
      </w:r>
    </w:p>
    <w:p>
      <w:pPr>
        <w:spacing w:line="340" w:lineRule="exact"/>
        <w:rPr>
          <w:rFonts w:ascii="Times New Roman" w:hAnsi="Times New Roman"/>
          <w:color w:val="000000"/>
          <w:sz w:val="24"/>
          <w:szCs w:val="24"/>
        </w:rPr>
      </w:pPr>
      <w:r>
        <w:rPr>
          <w:rFonts w:ascii="Times New Roman" w:hAnsi="Times New Roman"/>
          <w:color w:val="000000"/>
          <w:sz w:val="24"/>
          <w:szCs w:val="24"/>
        </w:rPr>
        <w:t>transparency n. 透明度</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accomplishment n. 成就，政绩           </w:t>
      </w:r>
    </w:p>
    <w:p>
      <w:pPr>
        <w:spacing w:line="340" w:lineRule="exact"/>
        <w:rPr>
          <w:rFonts w:ascii="Times New Roman" w:hAnsi="Times New Roman"/>
          <w:color w:val="000000"/>
          <w:sz w:val="24"/>
          <w:szCs w:val="24"/>
        </w:rPr>
      </w:pPr>
      <w:r>
        <w:rPr>
          <w:rFonts w:ascii="Times New Roman" w:hAnsi="Times New Roman"/>
          <w:color w:val="000000"/>
          <w:sz w:val="24"/>
          <w:szCs w:val="24"/>
        </w:rPr>
        <w:t>financial budget财政预算</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implementation n. 实施,实行             </w:t>
      </w:r>
    </w:p>
    <w:p>
      <w:pPr>
        <w:spacing w:line="340" w:lineRule="exact"/>
        <w:rPr>
          <w:rFonts w:ascii="Times New Roman" w:hAnsi="Times New Roman"/>
          <w:color w:val="000000"/>
          <w:sz w:val="24"/>
          <w:szCs w:val="24"/>
        </w:rPr>
      </w:pPr>
      <w:r>
        <w:rPr>
          <w:rFonts w:ascii="Times New Roman" w:hAnsi="Times New Roman"/>
          <w:color w:val="000000"/>
          <w:sz w:val="24"/>
          <w:szCs w:val="24"/>
        </w:rPr>
        <w:t>obligation n. 义务,责任</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lag behind落后于                      </w:t>
      </w:r>
    </w:p>
    <w:p>
      <w:pPr>
        <w:spacing w:line="340" w:lineRule="exact"/>
        <w:rPr>
          <w:rFonts w:ascii="Times New Roman" w:hAnsi="Times New Roman"/>
          <w:color w:val="000000"/>
          <w:sz w:val="24"/>
          <w:szCs w:val="24"/>
        </w:rPr>
      </w:pPr>
      <w:r>
        <w:rPr>
          <w:rFonts w:ascii="Times New Roman" w:hAnsi="Times New Roman"/>
          <w:color w:val="000000"/>
          <w:sz w:val="24"/>
          <w:szCs w:val="24"/>
        </w:rPr>
        <w:t>bulletin n. 公告，公报</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natural disaster自然灾害                </w:t>
      </w:r>
    </w:p>
    <w:p>
      <w:pPr>
        <w:spacing w:line="340" w:lineRule="exact"/>
        <w:rPr>
          <w:rFonts w:ascii="Times New Roman" w:hAnsi="Times New Roman"/>
          <w:color w:val="000000"/>
          <w:sz w:val="24"/>
          <w:szCs w:val="24"/>
        </w:rPr>
      </w:pPr>
      <w:r>
        <w:rPr>
          <w:rFonts w:ascii="Times New Roman" w:hAnsi="Times New Roman"/>
          <w:color w:val="000000"/>
          <w:sz w:val="24"/>
          <w:szCs w:val="24"/>
        </w:rPr>
        <w:t>to grant授予，认可</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license n. 许可证                       </w:t>
      </w:r>
    </w:p>
    <w:p>
      <w:pPr>
        <w:spacing w:line="340" w:lineRule="exact"/>
        <w:rPr>
          <w:rFonts w:ascii="Times New Roman" w:hAnsi="Times New Roman"/>
          <w:color w:val="000000"/>
          <w:sz w:val="24"/>
          <w:szCs w:val="24"/>
        </w:rPr>
      </w:pPr>
      <w:r>
        <w:rPr>
          <w:rFonts w:ascii="Times New Roman" w:hAnsi="Times New Roman"/>
          <w:color w:val="000000"/>
          <w:sz w:val="24"/>
          <w:szCs w:val="24"/>
        </w:rPr>
        <w:t>booth n. 货摊，小摊</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civil affairs国内事务                   </w:t>
      </w:r>
    </w:p>
    <w:p>
      <w:pPr>
        <w:spacing w:line="340" w:lineRule="exact"/>
        <w:rPr>
          <w:rFonts w:ascii="Times New Roman" w:hAnsi="Times New Roman"/>
          <w:color w:val="000000"/>
          <w:sz w:val="24"/>
          <w:szCs w:val="24"/>
        </w:rPr>
      </w:pPr>
      <w:r>
        <w:rPr>
          <w:rFonts w:ascii="Times New Roman" w:hAnsi="Times New Roman"/>
          <w:color w:val="000000"/>
          <w:sz w:val="24"/>
          <w:szCs w:val="24"/>
        </w:rPr>
        <w:t>domicile registration居民登记</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matrimonial registration婚姻注册        </w:t>
      </w:r>
    </w:p>
    <w:p>
      <w:pPr>
        <w:spacing w:line="340" w:lineRule="exact"/>
        <w:rPr>
          <w:rFonts w:ascii="Times New Roman" w:hAnsi="Times New Roman"/>
          <w:color w:val="000000"/>
          <w:sz w:val="24"/>
          <w:szCs w:val="24"/>
        </w:rPr>
      </w:pPr>
      <w:r>
        <w:rPr>
          <w:rFonts w:ascii="Times New Roman" w:hAnsi="Times New Roman"/>
          <w:color w:val="000000"/>
          <w:sz w:val="24"/>
          <w:szCs w:val="24"/>
        </w:rPr>
        <w:t>egovernment电子政府</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to facilitate使更容易                  </w:t>
      </w:r>
    </w:p>
    <w:p>
      <w:pPr>
        <w:spacing w:line="340" w:lineRule="exact"/>
        <w:rPr>
          <w:rFonts w:ascii="Times New Roman" w:hAnsi="Times New Roman"/>
          <w:color w:val="000000"/>
          <w:sz w:val="24"/>
          <w:szCs w:val="24"/>
        </w:rPr>
      </w:pPr>
      <w:r>
        <w:rPr>
          <w:rFonts w:ascii="Times New Roman" w:hAnsi="Times New Roman"/>
          <w:color w:val="000000"/>
          <w:sz w:val="24"/>
          <w:szCs w:val="24"/>
        </w:rPr>
        <w:t>regulation n. 规章制度，条例</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healthcare n. 医疗卫生                 </w:t>
      </w:r>
    </w:p>
    <w:p>
      <w:pPr>
        <w:spacing w:line="340" w:lineRule="exact"/>
        <w:rPr>
          <w:rFonts w:ascii="Times New Roman" w:hAnsi="Times New Roman"/>
          <w:color w:val="000000"/>
          <w:sz w:val="24"/>
          <w:szCs w:val="24"/>
        </w:rPr>
      </w:pPr>
      <w:r>
        <w:rPr>
          <w:rFonts w:ascii="Times New Roman" w:hAnsi="Times New Roman"/>
          <w:color w:val="000000"/>
          <w:sz w:val="24"/>
          <w:szCs w:val="24"/>
        </w:rPr>
        <w:t>Handling Affairs Online在线事务办理</w:t>
      </w:r>
    </w:p>
    <w:p>
      <w:pPr>
        <w:spacing w:line="340" w:lineRule="exact"/>
        <w:rPr>
          <w:rFonts w:ascii="Times New Roman" w:hAnsi="Times New Roman"/>
          <w:color w:val="000000"/>
          <w:sz w:val="24"/>
          <w:szCs w:val="24"/>
        </w:rPr>
      </w:pPr>
      <w:r>
        <w:rPr>
          <w:rFonts w:ascii="Times New Roman" w:hAnsi="Times New Roman"/>
          <w:color w:val="000000"/>
          <w:sz w:val="24"/>
          <w:szCs w:val="24"/>
        </w:rPr>
        <w:t>to retain保留，保存</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The whole chapter covers six cases, which illustrate the establishment of the sunshine government and the exercising of power under the sunshine.</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The six cases include:</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1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Bengbu City: opening administrative affairs to the public</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Citizen listeners are invited to be present at municipal government meetings</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on administrative affairs. </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2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Guangdong Province: Increasing Transparency</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All the governments at or above county level are asked to open their administrative affairs to the public.</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3</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Red-Title Document ( the bulletin) open to the public</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a) Beijing Municipal Government Bulletin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b) Shanghai: The first city to open its government bulletin to the public</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4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Nanjing: “Supermarket” of administrative affairs and its effectiveness</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5</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“E-Government”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A growing world trend: placing government administrative affairs on the Internet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Shanghai: Chinashanghai is devoted to the establishment of an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“e-government.”</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Case 6</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Open urban planning</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Beijing, Shanghai, Tianjin: making public their city construction plan, a</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change from their former closed-door working style</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spacing w:line="340" w:lineRule="exact"/>
        <w:rPr>
          <w:rFonts w:ascii="Times New Roman" w:hAnsi="Times New Roman"/>
          <w:color w:val="000000"/>
          <w:sz w:val="24"/>
          <w:szCs w:val="24"/>
        </w:rPr>
      </w:pPr>
      <w:r>
        <w:rPr>
          <w:rFonts w:ascii="Times New Roman" w:hAnsi="Times New Roman"/>
          <w:bCs/>
          <w:color w:val="000000"/>
          <w:sz w:val="24"/>
          <w:szCs w:val="24"/>
        </w:rPr>
        <w:t>Increasing Transparency</w:t>
      </w:r>
    </w:p>
    <w:p>
      <w:pPr>
        <w:spacing w:line="340" w:lineRule="exact"/>
        <w:rPr>
          <w:rFonts w:ascii="Times New Roman" w:hAnsi="Times New Roman"/>
          <w:bCs/>
          <w:color w:val="000000"/>
          <w:sz w:val="24"/>
          <w:szCs w:val="24"/>
        </w:rPr>
      </w:pPr>
      <w:r>
        <w:rPr>
          <w:rFonts w:ascii="Times New Roman" w:hAnsi="Times New Roman"/>
          <w:bCs/>
          <w:color w:val="000000"/>
          <w:sz w:val="24"/>
          <w:szCs w:val="24"/>
        </w:rPr>
        <w:t>Red title Document Open to the Public</w:t>
      </w:r>
    </w:p>
    <w:p>
      <w:pPr>
        <w:spacing w:line="340" w:lineRule="exact"/>
        <w:rPr>
          <w:rFonts w:ascii="Times New Roman" w:hAnsi="Times New Roman"/>
          <w:bCs/>
          <w:color w:val="000000"/>
          <w:sz w:val="24"/>
          <w:szCs w:val="24"/>
        </w:rPr>
      </w:pPr>
      <w:r>
        <w:rPr>
          <w:rFonts w:ascii="Times New Roman" w:hAnsi="Times New Roman"/>
          <w:bCs/>
          <w:color w:val="000000"/>
          <w:sz w:val="24"/>
          <w:szCs w:val="24"/>
        </w:rPr>
        <w:t>“Supermarket” of Administrative Affairs</w:t>
      </w:r>
    </w:p>
    <w:p>
      <w:pPr>
        <w:spacing w:line="340" w:lineRule="exact"/>
        <w:rPr>
          <w:rFonts w:ascii="Times New Roman" w:hAnsi="Times New Roman"/>
          <w:bCs/>
          <w:color w:val="000000"/>
          <w:sz w:val="24"/>
          <w:szCs w:val="24"/>
        </w:rPr>
      </w:pPr>
      <w:r>
        <w:rPr>
          <w:rFonts w:ascii="Times New Roman" w:hAnsi="Times New Roman"/>
          <w:bCs/>
          <w:color w:val="000000"/>
          <w:sz w:val="24"/>
          <w:szCs w:val="24"/>
        </w:rPr>
        <w:t>“E government”（电子政府）</w:t>
      </w:r>
    </w:p>
    <w:p>
      <w:pPr>
        <w:spacing w:line="340" w:lineRule="exact"/>
        <w:rPr>
          <w:rFonts w:ascii="Times New Roman" w:hAnsi="Times New Roman"/>
          <w:bCs/>
          <w:color w:val="000000"/>
          <w:sz w:val="24"/>
          <w:szCs w:val="24"/>
        </w:rPr>
      </w:pPr>
      <w:r>
        <w:rPr>
          <w:rFonts w:ascii="Times New Roman" w:hAnsi="Times New Roman"/>
          <w:bCs/>
          <w:color w:val="000000"/>
          <w:sz w:val="24"/>
          <w:szCs w:val="24"/>
        </w:rPr>
        <w:t>Open Urban Planning</w:t>
      </w:r>
    </w:p>
    <w:p>
      <w:pPr>
        <w:spacing w:line="340" w:lineRule="exact"/>
        <w:rPr>
          <w:rFonts w:ascii="Times New Roman" w:hAnsi="Times New Roman"/>
          <w:b/>
          <w:color w:val="00000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Exemplify how your local government has increased transparency of government  work.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Describe the effectiveness of E-government.</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The Big Questions of Public Management</w:t>
      </w:r>
    </w:p>
    <w:p>
      <w:pPr>
        <w:pStyle w:val="14"/>
        <w:rPr>
          <w:rFonts w:ascii="Times New Roman" w:hAnsi="Times New Roman"/>
          <w:color w:val="000000"/>
          <w:sz w:val="24"/>
          <w:szCs w:val="24"/>
        </w:rPr>
      </w:pPr>
    </w:p>
    <w:p>
      <w:pPr>
        <w:pStyle w:val="14"/>
        <w:rPr>
          <w:rFonts w:ascii="Times New Roman" w:hAnsi="Times New Roman"/>
          <w:b/>
          <w:color w:val="000000"/>
          <w:sz w:val="24"/>
          <w:szCs w:val="2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14"/>
        <w:rPr>
          <w:rFonts w:ascii="Times New Roman" w:hAnsi="Times New Roman"/>
          <w:b/>
          <w:color w:val="000000"/>
          <w:sz w:val="24"/>
          <w:szCs w:val="24"/>
        </w:rPr>
      </w:pPr>
      <w:r>
        <w:rPr>
          <w:rFonts w:ascii="Times New Roman" w:hAnsi="Times New Roman"/>
          <w:b/>
          <w:color w:val="000000"/>
          <w:sz w:val="24"/>
          <w:szCs w:val="24"/>
        </w:rPr>
        <w:t>Chapter Two：</w:t>
      </w:r>
      <w:r>
        <w:rPr>
          <w:rFonts w:ascii="Times New Roman" w:hAnsi="Times New Roman"/>
          <w:b/>
          <w:sz w:val="24"/>
          <w:szCs w:val="24"/>
        </w:rPr>
        <w:t>Why Public Management Reform?</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Bureaucracy n. 官僚机构, 官僚作风</w:t>
      </w:r>
    </w:p>
    <w:p>
      <w:pPr>
        <w:spacing w:line="340" w:lineRule="exact"/>
        <w:rPr>
          <w:rFonts w:ascii="Times New Roman" w:hAnsi="Times New Roman"/>
          <w:color w:val="000000"/>
          <w:sz w:val="24"/>
          <w:szCs w:val="24"/>
        </w:rPr>
      </w:pPr>
      <w:r>
        <w:rPr>
          <w:rFonts w:ascii="Times New Roman" w:hAnsi="Times New Roman"/>
          <w:color w:val="000000"/>
          <w:sz w:val="24"/>
          <w:szCs w:val="24"/>
        </w:rPr>
        <w:t>bureaucratic constrain官僚式约束</w:t>
      </w:r>
    </w:p>
    <w:p>
      <w:pPr>
        <w:spacing w:line="340" w:lineRule="exact"/>
        <w:rPr>
          <w:rFonts w:ascii="Times New Roman" w:hAnsi="Times New Roman"/>
          <w:color w:val="000000"/>
          <w:sz w:val="24"/>
          <w:szCs w:val="24"/>
        </w:rPr>
      </w:pPr>
      <w:r>
        <w:rPr>
          <w:rFonts w:ascii="Times New Roman" w:hAnsi="Times New Roman"/>
          <w:color w:val="000000"/>
          <w:sz w:val="24"/>
          <w:szCs w:val="24"/>
        </w:rPr>
        <w:t>to inhibit抑制，约束</w:t>
      </w:r>
    </w:p>
    <w:p>
      <w:pPr>
        <w:spacing w:line="340" w:lineRule="exact"/>
        <w:rPr>
          <w:rFonts w:ascii="Times New Roman" w:hAnsi="Times New Roman"/>
          <w:color w:val="000000"/>
          <w:sz w:val="24"/>
          <w:szCs w:val="24"/>
        </w:rPr>
      </w:pPr>
      <w:r>
        <w:rPr>
          <w:rFonts w:ascii="Times New Roman" w:hAnsi="Times New Roman"/>
          <w:color w:val="000000"/>
          <w:sz w:val="24"/>
          <w:szCs w:val="24"/>
        </w:rPr>
        <w:t>citizenry n. 平民，公民</w:t>
      </w:r>
    </w:p>
    <w:p>
      <w:pPr>
        <w:spacing w:line="340" w:lineRule="exact"/>
        <w:rPr>
          <w:rFonts w:ascii="Times New Roman" w:hAnsi="Times New Roman"/>
          <w:color w:val="000000"/>
          <w:sz w:val="24"/>
          <w:szCs w:val="24"/>
        </w:rPr>
      </w:pPr>
      <w:r>
        <w:rPr>
          <w:rFonts w:ascii="Times New Roman" w:hAnsi="Times New Roman"/>
          <w:color w:val="000000"/>
          <w:sz w:val="24"/>
          <w:szCs w:val="24"/>
        </w:rPr>
        <w:t>to espouse信奉</w:t>
      </w:r>
    </w:p>
    <w:p>
      <w:pPr>
        <w:spacing w:line="340" w:lineRule="exact"/>
        <w:rPr>
          <w:rFonts w:ascii="Times New Roman" w:hAnsi="Times New Roman"/>
          <w:color w:val="000000"/>
          <w:sz w:val="24"/>
          <w:szCs w:val="24"/>
        </w:rPr>
      </w:pPr>
      <w:r>
        <w:rPr>
          <w:rFonts w:ascii="Times New Roman" w:hAnsi="Times New Roman"/>
          <w:color w:val="000000"/>
          <w:sz w:val="24"/>
          <w:szCs w:val="24"/>
        </w:rPr>
        <w:t>cynic n. 愤世嫉俗者</w:t>
      </w:r>
    </w:p>
    <w:p>
      <w:pPr>
        <w:spacing w:line="340" w:lineRule="exact"/>
        <w:rPr>
          <w:rFonts w:ascii="Times New Roman" w:hAnsi="Times New Roman"/>
          <w:color w:val="000000"/>
          <w:sz w:val="24"/>
          <w:szCs w:val="24"/>
        </w:rPr>
      </w:pPr>
      <w:r>
        <w:rPr>
          <w:rFonts w:ascii="Times New Roman" w:hAnsi="Times New Roman"/>
          <w:color w:val="000000"/>
          <w:sz w:val="24"/>
          <w:szCs w:val="24"/>
        </w:rPr>
        <w:t>to render表现，使成为</w:t>
      </w:r>
    </w:p>
    <w:p>
      <w:pPr>
        <w:spacing w:line="340" w:lineRule="exact"/>
        <w:rPr>
          <w:rFonts w:ascii="Times New Roman" w:hAnsi="Times New Roman"/>
          <w:color w:val="000000"/>
          <w:sz w:val="24"/>
          <w:szCs w:val="24"/>
        </w:rPr>
      </w:pPr>
      <w:r>
        <w:rPr>
          <w:rFonts w:ascii="Times New Roman" w:hAnsi="Times New Roman"/>
          <w:color w:val="000000"/>
          <w:sz w:val="24"/>
          <w:szCs w:val="24"/>
        </w:rPr>
        <w:t>to streamline使简化，使有效率，使现代化</w:t>
      </w:r>
    </w:p>
    <w:p>
      <w:pPr>
        <w:spacing w:line="340" w:lineRule="exact"/>
        <w:rPr>
          <w:rFonts w:ascii="Times New Roman" w:hAnsi="Times New Roman"/>
          <w:color w:val="000000"/>
          <w:sz w:val="24"/>
          <w:szCs w:val="24"/>
        </w:rPr>
      </w:pPr>
      <w:r>
        <w:rPr>
          <w:rFonts w:ascii="Times New Roman" w:hAnsi="Times New Roman"/>
          <w:color w:val="000000"/>
          <w:sz w:val="24"/>
          <w:szCs w:val="24"/>
        </w:rPr>
        <w:t>quasimarket 准市场</w:t>
      </w:r>
    </w:p>
    <w:p>
      <w:pPr>
        <w:spacing w:line="340" w:lineRule="exact"/>
        <w:rPr>
          <w:rFonts w:ascii="Times New Roman" w:hAnsi="Times New Roman"/>
          <w:color w:val="000000"/>
          <w:sz w:val="24"/>
          <w:szCs w:val="24"/>
        </w:rPr>
      </w:pPr>
      <w:r>
        <w:rPr>
          <w:rFonts w:ascii="Times New Roman" w:hAnsi="Times New Roman"/>
          <w:color w:val="000000"/>
          <w:sz w:val="24"/>
          <w:szCs w:val="24"/>
        </w:rPr>
        <w:t>slacken off放慢，减缓</w:t>
      </w:r>
    </w:p>
    <w:p>
      <w:pPr>
        <w:spacing w:line="340" w:lineRule="exact"/>
        <w:rPr>
          <w:rFonts w:ascii="Times New Roman" w:hAnsi="Times New Roman"/>
          <w:color w:val="000000"/>
          <w:sz w:val="24"/>
          <w:szCs w:val="24"/>
        </w:rPr>
      </w:pPr>
      <w:r>
        <w:rPr>
          <w:rFonts w:ascii="Times New Roman" w:hAnsi="Times New Roman"/>
          <w:color w:val="000000"/>
          <w:sz w:val="24"/>
          <w:szCs w:val="24"/>
        </w:rPr>
        <w:t>in conjunction with与……结合起来</w:t>
      </w:r>
    </w:p>
    <w:p>
      <w:pPr>
        <w:spacing w:line="340" w:lineRule="exact"/>
        <w:rPr>
          <w:rFonts w:ascii="Times New Roman" w:hAnsi="Times New Roman"/>
          <w:color w:val="000000"/>
          <w:sz w:val="24"/>
          <w:szCs w:val="24"/>
        </w:rPr>
      </w:pPr>
      <w:r>
        <w:rPr>
          <w:rFonts w:ascii="Times New Roman" w:hAnsi="Times New Roman"/>
          <w:color w:val="000000"/>
          <w:sz w:val="24"/>
          <w:szCs w:val="24"/>
        </w:rPr>
        <w:t>status quo现状</w:t>
      </w:r>
    </w:p>
    <w:p>
      <w:pPr>
        <w:spacing w:line="340" w:lineRule="exact"/>
        <w:rPr>
          <w:rFonts w:ascii="Times New Roman" w:hAnsi="Times New Roman"/>
          <w:color w:val="000000"/>
          <w:sz w:val="24"/>
          <w:szCs w:val="24"/>
        </w:rPr>
      </w:pPr>
      <w:r>
        <w:rPr>
          <w:rFonts w:ascii="Times New Roman" w:hAnsi="Times New Roman"/>
          <w:color w:val="000000"/>
          <w:sz w:val="24"/>
          <w:szCs w:val="24"/>
        </w:rPr>
        <w:t>reward and appraisal system奖励与褒扬制度</w:t>
      </w:r>
    </w:p>
    <w:p>
      <w:pPr>
        <w:spacing w:line="340" w:lineRule="exact"/>
        <w:rPr>
          <w:rFonts w:ascii="Times New Roman" w:hAnsi="Times New Roman"/>
          <w:color w:val="000000"/>
          <w:sz w:val="24"/>
          <w:szCs w:val="24"/>
        </w:rPr>
      </w:pPr>
      <w:r>
        <w:rPr>
          <w:rFonts w:ascii="Times New Roman" w:hAnsi="Times New Roman"/>
          <w:color w:val="000000"/>
          <w:sz w:val="24"/>
          <w:szCs w:val="24"/>
        </w:rPr>
        <w:t>to reshuffle改组</w:t>
      </w:r>
    </w:p>
    <w:p>
      <w:pPr>
        <w:spacing w:line="340" w:lineRule="exact"/>
        <w:rPr>
          <w:rFonts w:ascii="Times New Roman" w:hAnsi="Times New Roman"/>
          <w:color w:val="000000"/>
          <w:sz w:val="24"/>
          <w:szCs w:val="24"/>
        </w:rPr>
      </w:pPr>
      <w:r>
        <w:rPr>
          <w:rFonts w:ascii="Times New Roman" w:hAnsi="Times New Roman"/>
          <w:color w:val="000000"/>
          <w:sz w:val="24"/>
          <w:szCs w:val="24"/>
        </w:rPr>
        <w:t>commitment n. 承诺</w:t>
      </w:r>
    </w:p>
    <w:p>
      <w:pPr>
        <w:spacing w:line="340" w:lineRule="exact"/>
        <w:rPr>
          <w:rFonts w:ascii="Times New Roman" w:hAnsi="Times New Roman"/>
          <w:sz w:val="24"/>
          <w:szCs w:val="24"/>
        </w:rPr>
      </w:pPr>
    </w:p>
    <w:p>
      <w:pPr>
        <w:spacing w:line="340" w:lineRule="exact"/>
        <w:rPr>
          <w:rFonts w:ascii="Times New Roman" w:hAnsi="Times New Roman"/>
          <w:b/>
          <w:color w:val="000000"/>
          <w:sz w:val="24"/>
          <w:szCs w:val="24"/>
        </w:rPr>
      </w:pPr>
      <w:r>
        <w:rPr>
          <w:rFonts w:ascii="Times New Roman" w:hAnsi="Times New Roman"/>
          <w:b/>
          <w:sz w:val="24"/>
          <w:szCs w:val="24"/>
        </w:rPr>
        <w:t>教学内容</w:t>
      </w:r>
      <w:r>
        <w:rPr>
          <w:rFonts w:ascii="Times New Roman" w:hAnsi="Times New Roman"/>
          <w:sz w:val="24"/>
          <w:szCs w:val="24"/>
        </w:rPr>
        <w: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Introduction: Public management reform being potentially a means to multiple ends</w:t>
      </w:r>
    </w:p>
    <w:p>
      <w:pPr>
        <w:widowControl/>
        <w:spacing w:line="270" w:lineRule="atLeast"/>
        <w:ind w:left="360" w:hanging="360" w:hangingChars="150"/>
        <w:jc w:val="left"/>
        <w:rPr>
          <w:rFonts w:ascii="Times New Roman" w:hAnsi="Times New Roman"/>
          <w:color w:val="343434"/>
          <w:kern w:val="0"/>
          <w:sz w:val="24"/>
          <w:szCs w:val="24"/>
        </w:rPr>
      </w:pPr>
      <w:r>
        <w:rPr>
          <w:rFonts w:ascii="Times New Roman" w:hAnsi="Times New Roman"/>
          <w:color w:val="343434"/>
          <w:kern w:val="0"/>
          <w:sz w:val="24"/>
          <w:szCs w:val="24"/>
        </w:rPr>
        <w:t> 2. Considerations of the benefits of management reform on the one hand, and the perverse effects on the other hand.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3. How to steer the equilibrium in achieving the desirable ends</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4 . Other routes to improved government performance: political reforms</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5. The complexity of public management reform</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color w:val="000000"/>
          <w:sz w:val="24"/>
          <w:szCs w:val="24"/>
        </w:rPr>
      </w:pPr>
      <w:r>
        <w:rPr>
          <w:rFonts w:ascii="Times New Roman" w:hAnsi="Times New Roman"/>
          <w:color w:val="343434"/>
          <w:kern w:val="0"/>
          <w:sz w:val="24"/>
          <w:szCs w:val="24"/>
        </w:rPr>
        <w:t>Management Reform</w:t>
      </w:r>
    </w:p>
    <w:p>
      <w:pPr>
        <w:widowControl/>
        <w:spacing w:line="270" w:lineRule="atLeast"/>
        <w:jc w:val="left"/>
        <w:rPr>
          <w:rFonts w:ascii="Times New Roman" w:hAnsi="Times New Roman"/>
          <w:b/>
          <w:bCs/>
          <w:color w:val="343434"/>
          <w:kern w:val="0"/>
          <w:sz w:val="24"/>
          <w:szCs w:val="24"/>
        </w:rPr>
      </w:pPr>
      <w:r>
        <w:rPr>
          <w:rFonts w:ascii="Times New Roman" w:hAnsi="Times New Roman"/>
          <w:color w:val="000000"/>
          <w:sz w:val="24"/>
          <w:szCs w:val="24"/>
        </w:rPr>
        <w:t>Bureaucratic Constrain</w:t>
      </w:r>
    </w:p>
    <w:p>
      <w:pPr>
        <w:widowControl/>
        <w:spacing w:line="270" w:lineRule="atLeast"/>
        <w:jc w:val="left"/>
        <w:rPr>
          <w:rFonts w:ascii="Times New Roman" w:hAnsi="Times New Roman"/>
          <w:b/>
          <w:bCs/>
          <w:color w:val="343434"/>
          <w:kern w:val="0"/>
          <w:sz w:val="24"/>
          <w:szCs w:val="24"/>
        </w:rPr>
      </w:pPr>
      <w:r>
        <w:rPr>
          <w:rFonts w:ascii="Times New Roman" w:hAnsi="Times New Roman"/>
          <w:color w:val="000000"/>
          <w:sz w:val="24"/>
          <w:szCs w:val="24"/>
        </w:rPr>
        <w:t>Reward and Appraisal System</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1.What ends is public management reform expected to achieve according to the writer?</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2.How can management reform produce cheaper, more efficient government with higher-quality services and more effective programs? </w:t>
      </w:r>
    </w:p>
    <w:p>
      <w:pPr>
        <w:widowControl/>
        <w:spacing w:line="270" w:lineRule="atLeast"/>
        <w:ind w:firstLine="473"/>
        <w:jc w:val="left"/>
        <w:rPr>
          <w:rFonts w:ascii="Times New Roman" w:hAnsi="Times New Roman"/>
          <w:color w:val="343434"/>
          <w:kern w:val="0"/>
          <w:sz w:val="24"/>
          <w:szCs w:val="24"/>
        </w:rPr>
      </w:pPr>
      <w:r>
        <w:rPr>
          <w:rFonts w:ascii="Times New Roman" w:hAnsi="Times New Roman"/>
          <w:color w:val="343434"/>
          <w:kern w:val="0"/>
          <w:sz w:val="24"/>
          <w:szCs w:val="24"/>
        </w:rPr>
        <w:t xml:space="preserve">    </w:t>
      </w: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Institutional Strengthening and Capability Building</w:t>
      </w: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sz w:val="24"/>
          <w:szCs w:val="24"/>
        </w:rPr>
      </w:pPr>
      <w:r>
        <w:rPr>
          <w:rFonts w:ascii="Times New Roman" w:hAnsi="Times New Roman"/>
          <w:b/>
          <w:color w:val="000000"/>
          <w:sz w:val="24"/>
          <w:szCs w:val="24"/>
        </w:rPr>
        <w:t>Chapter Three：</w:t>
      </w:r>
      <w:r>
        <w:rPr>
          <w:rFonts w:ascii="Times New Roman" w:hAnsi="Times New Roman"/>
          <w:b/>
          <w:sz w:val="24"/>
          <w:szCs w:val="24"/>
        </w:rPr>
        <w:t>Reform of the Administration and Local Public Services: Introduction</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public administration公共管理，公共行政</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decentralization n. 分权化               </w:t>
      </w:r>
    </w:p>
    <w:p>
      <w:pPr>
        <w:spacing w:line="340" w:lineRule="exact"/>
        <w:rPr>
          <w:rFonts w:ascii="Times New Roman" w:hAnsi="Times New Roman"/>
          <w:color w:val="000000"/>
          <w:sz w:val="24"/>
          <w:szCs w:val="24"/>
        </w:rPr>
      </w:pPr>
      <w:r>
        <w:rPr>
          <w:rFonts w:ascii="Times New Roman" w:hAnsi="Times New Roman"/>
          <w:color w:val="000000"/>
          <w:sz w:val="24"/>
          <w:szCs w:val="24"/>
        </w:rPr>
        <w:t>liberalization n. 自由化</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thrust n. 冲击                         </w:t>
      </w:r>
    </w:p>
    <w:p>
      <w:pPr>
        <w:spacing w:line="340" w:lineRule="exact"/>
        <w:rPr>
          <w:rFonts w:ascii="Times New Roman" w:hAnsi="Times New Roman"/>
          <w:color w:val="000000"/>
          <w:sz w:val="24"/>
          <w:szCs w:val="24"/>
        </w:rPr>
      </w:pPr>
      <w:r>
        <w:rPr>
          <w:rFonts w:ascii="Times New Roman" w:hAnsi="Times New Roman"/>
          <w:color w:val="000000"/>
          <w:sz w:val="24"/>
          <w:szCs w:val="24"/>
        </w:rPr>
        <w:t>centralization n. 权力集中化</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diagnosis n. 诊断，判断          </w:t>
      </w:r>
    </w:p>
    <w:p>
      <w:pPr>
        <w:spacing w:line="340" w:lineRule="exact"/>
        <w:rPr>
          <w:rFonts w:ascii="Times New Roman" w:hAnsi="Times New Roman"/>
          <w:color w:val="000000"/>
          <w:sz w:val="24"/>
          <w:szCs w:val="24"/>
        </w:rPr>
      </w:pPr>
      <w:r>
        <w:rPr>
          <w:rFonts w:ascii="Times New Roman" w:hAnsi="Times New Roman"/>
          <w:color w:val="000000"/>
          <w:sz w:val="24"/>
          <w:szCs w:val="24"/>
        </w:rPr>
        <w:t>impetus n. 推动力，刺激</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permanent tension长期的压力     </w:t>
      </w:r>
    </w:p>
    <w:p>
      <w:pPr>
        <w:spacing w:line="340" w:lineRule="exact"/>
        <w:rPr>
          <w:rFonts w:ascii="Times New Roman" w:hAnsi="Times New Roman"/>
          <w:color w:val="000000"/>
          <w:sz w:val="24"/>
          <w:szCs w:val="24"/>
        </w:rPr>
      </w:pPr>
      <w:r>
        <w:rPr>
          <w:rFonts w:ascii="Times New Roman" w:hAnsi="Times New Roman"/>
          <w:color w:val="000000"/>
          <w:sz w:val="24"/>
          <w:szCs w:val="24"/>
        </w:rPr>
        <w:t>revenue n. 财政收入</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revival n. 复兴，恢复         </w:t>
      </w:r>
    </w:p>
    <w:p>
      <w:pPr>
        <w:spacing w:line="340" w:lineRule="exact"/>
        <w:rPr>
          <w:rFonts w:ascii="Times New Roman" w:hAnsi="Times New Roman"/>
          <w:color w:val="000000"/>
          <w:sz w:val="24"/>
          <w:szCs w:val="24"/>
        </w:rPr>
      </w:pPr>
      <w:r>
        <w:rPr>
          <w:rFonts w:ascii="Times New Roman" w:hAnsi="Times New Roman"/>
          <w:color w:val="000000"/>
          <w:sz w:val="24"/>
          <w:szCs w:val="24"/>
        </w:rPr>
        <w:t>consolidation n. 联合，统一</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autonomy n. 自治，自治权      </w:t>
      </w:r>
    </w:p>
    <w:p>
      <w:pPr>
        <w:spacing w:line="340" w:lineRule="exact"/>
        <w:rPr>
          <w:rFonts w:ascii="Times New Roman" w:hAnsi="Times New Roman"/>
          <w:color w:val="000000"/>
          <w:sz w:val="24"/>
          <w:szCs w:val="24"/>
        </w:rPr>
      </w:pPr>
      <w:r>
        <w:rPr>
          <w:rFonts w:ascii="Times New Roman" w:hAnsi="Times New Roman"/>
          <w:color w:val="000000"/>
          <w:sz w:val="24"/>
          <w:szCs w:val="24"/>
        </w:rPr>
        <w:t>infrastructure n. 基础设施</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jurisdiction n. 司法权，裁判权    </w:t>
      </w:r>
    </w:p>
    <w:p>
      <w:pPr>
        <w:spacing w:line="340" w:lineRule="exact"/>
        <w:rPr>
          <w:rFonts w:ascii="Times New Roman" w:hAnsi="Times New Roman"/>
          <w:color w:val="000000"/>
          <w:sz w:val="24"/>
          <w:szCs w:val="24"/>
        </w:rPr>
      </w:pPr>
      <w:r>
        <w:rPr>
          <w:rFonts w:ascii="Times New Roman" w:hAnsi="Times New Roman"/>
          <w:color w:val="000000"/>
          <w:sz w:val="24"/>
          <w:szCs w:val="24"/>
        </w:rPr>
        <w:t>innovation n. 创新，革新</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responsiveness n. 回应            </w:t>
      </w:r>
    </w:p>
    <w:p>
      <w:pPr>
        <w:spacing w:line="340" w:lineRule="exact"/>
        <w:rPr>
          <w:rFonts w:ascii="Times New Roman" w:hAnsi="Times New Roman"/>
          <w:color w:val="000000"/>
          <w:sz w:val="24"/>
          <w:szCs w:val="24"/>
        </w:rPr>
      </w:pPr>
      <w:r>
        <w:rPr>
          <w:rFonts w:ascii="Times New Roman" w:hAnsi="Times New Roman"/>
          <w:color w:val="000000"/>
          <w:sz w:val="24"/>
          <w:szCs w:val="24"/>
        </w:rPr>
        <w:t>interdependence n. 互相依赖</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remit n. 汇出                             </w:t>
      </w:r>
    </w:p>
    <w:p>
      <w:pPr>
        <w:spacing w:line="340" w:lineRule="exact"/>
        <w:rPr>
          <w:rFonts w:ascii="Times New Roman" w:hAnsi="Times New Roman"/>
          <w:color w:val="000000"/>
          <w:sz w:val="24"/>
          <w:szCs w:val="24"/>
        </w:rPr>
      </w:pPr>
      <w:r>
        <w:rPr>
          <w:rFonts w:ascii="Times New Roman" w:hAnsi="Times New Roman"/>
          <w:color w:val="000000"/>
          <w:sz w:val="24"/>
          <w:szCs w:val="24"/>
        </w:rPr>
        <w:t>at odds争议，争吵</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local authority地方政府            </w:t>
      </w:r>
    </w:p>
    <w:p>
      <w:pPr>
        <w:spacing w:line="340" w:lineRule="exact"/>
        <w:rPr>
          <w:rFonts w:ascii="Times New Roman" w:hAnsi="Times New Roman"/>
          <w:color w:val="000000"/>
          <w:sz w:val="24"/>
          <w:szCs w:val="24"/>
        </w:rPr>
      </w:pPr>
      <w:r>
        <w:rPr>
          <w:rFonts w:ascii="Times New Roman" w:hAnsi="Times New Roman"/>
          <w:color w:val="000000"/>
          <w:sz w:val="24"/>
          <w:szCs w:val="24"/>
        </w:rPr>
        <w:t>central authority中央政府</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ceiling n. 上限，天花板           </w:t>
      </w:r>
    </w:p>
    <w:p>
      <w:pPr>
        <w:spacing w:line="340" w:lineRule="exact"/>
        <w:rPr>
          <w:rFonts w:ascii="Times New Roman" w:hAnsi="Times New Roman"/>
          <w:color w:val="000000"/>
          <w:sz w:val="24"/>
          <w:szCs w:val="24"/>
        </w:rPr>
      </w:pPr>
      <w:r>
        <w:rPr>
          <w:rFonts w:ascii="Times New Roman" w:hAnsi="Times New Roman"/>
          <w:color w:val="000000"/>
          <w:sz w:val="24"/>
          <w:szCs w:val="24"/>
        </w:rPr>
        <w:t>performance n. 绩效，成就</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emergence n. 出现                    </w:t>
      </w:r>
    </w:p>
    <w:p>
      <w:pPr>
        <w:spacing w:line="340" w:lineRule="exact"/>
        <w:rPr>
          <w:rFonts w:ascii="Times New Roman" w:hAnsi="Times New Roman"/>
          <w:color w:val="000000"/>
          <w:sz w:val="24"/>
          <w:szCs w:val="24"/>
        </w:rPr>
      </w:pPr>
      <w:r>
        <w:rPr>
          <w:rFonts w:ascii="Times New Roman" w:hAnsi="Times New Roman"/>
          <w:color w:val="000000"/>
          <w:sz w:val="24"/>
          <w:szCs w:val="24"/>
        </w:rPr>
        <w:t>statute n. 条例，法令</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Brief introduction to the development of reform and modernization of public administration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The modernization of local management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 Decentralization- a strong revival of local democracy</w:t>
      </w:r>
    </w:p>
    <w:p>
      <w:pPr>
        <w:widowControl/>
        <w:spacing w:line="270" w:lineRule="atLeast"/>
        <w:ind w:left="240" w:hanging="240" w:hangingChars="100"/>
        <w:jc w:val="left"/>
        <w:rPr>
          <w:rFonts w:ascii="Times New Roman" w:hAnsi="Times New Roman"/>
          <w:color w:val="343434"/>
          <w:kern w:val="0"/>
          <w:sz w:val="24"/>
          <w:szCs w:val="24"/>
        </w:rPr>
      </w:pPr>
      <w:r>
        <w:rPr>
          <w:rFonts w:ascii="Times New Roman" w:hAnsi="Times New Roman"/>
          <w:color w:val="343434"/>
          <w:kern w:val="0"/>
          <w:sz w:val="24"/>
          <w:szCs w:val="24"/>
        </w:rPr>
        <w:t>4. The differences of starting points between France and Spain and the United </w:t>
      </w:r>
    </w:p>
    <w:p>
      <w:pPr>
        <w:widowControl/>
        <w:spacing w:line="270" w:lineRule="atLeast"/>
        <w:ind w:left="239" w:leftChars="114"/>
        <w:jc w:val="left"/>
        <w:rPr>
          <w:rFonts w:ascii="Times New Roman" w:hAnsi="Times New Roman"/>
          <w:color w:val="343434"/>
          <w:kern w:val="0"/>
          <w:sz w:val="24"/>
          <w:szCs w:val="24"/>
        </w:rPr>
      </w:pPr>
      <w:r>
        <w:rPr>
          <w:rFonts w:ascii="Times New Roman" w:hAnsi="Times New Roman"/>
          <w:color w:val="343434"/>
          <w:kern w:val="0"/>
          <w:sz w:val="24"/>
          <w:szCs w:val="24"/>
        </w:rPr>
        <w:t>Kingdom</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5. The relationship between decentralization, liberalization and private management.</w:t>
      </w:r>
    </w:p>
    <w:p>
      <w:pPr>
        <w:pStyle w:val="14"/>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P</w:t>
      </w:r>
      <w:r>
        <w:rPr>
          <w:rFonts w:ascii="Times New Roman" w:hAnsi="Times New Roman"/>
          <w:color w:val="000000"/>
          <w:sz w:val="24"/>
          <w:szCs w:val="24"/>
        </w:rPr>
        <w:t xml:space="preserve">ublic </w:t>
      </w:r>
      <w:r>
        <w:rPr>
          <w:rFonts w:hint="eastAsia" w:ascii="Times New Roman" w:hAnsi="Times New Roman"/>
          <w:color w:val="000000"/>
          <w:sz w:val="24"/>
          <w:szCs w:val="24"/>
        </w:rPr>
        <w:t>A</w:t>
      </w:r>
      <w:r>
        <w:rPr>
          <w:rFonts w:ascii="Times New Roman" w:hAnsi="Times New Roman"/>
          <w:color w:val="000000"/>
          <w:sz w:val="24"/>
          <w:szCs w:val="24"/>
        </w:rPr>
        <w:t xml:space="preserve">dministration </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D</w:t>
      </w:r>
      <w:r>
        <w:rPr>
          <w:rFonts w:ascii="Times New Roman" w:hAnsi="Times New Roman"/>
          <w:color w:val="000000"/>
          <w:sz w:val="24"/>
          <w:szCs w:val="24"/>
        </w:rPr>
        <w:t xml:space="preserve">ecentralization             </w:t>
      </w:r>
    </w:p>
    <w:p>
      <w:pPr>
        <w:pStyle w:val="14"/>
        <w:rPr>
          <w:rFonts w:ascii="Times New Roman" w:hAnsi="Times New Roman"/>
          <w:sz w:val="24"/>
          <w:szCs w:val="24"/>
        </w:rPr>
      </w:pPr>
      <w:r>
        <w:rPr>
          <w:rFonts w:hint="eastAsia" w:ascii="Times New Roman" w:hAnsi="Times New Roman"/>
          <w:color w:val="000000"/>
          <w:sz w:val="24"/>
          <w:szCs w:val="24"/>
        </w:rPr>
        <w:t>L</w:t>
      </w:r>
      <w:r>
        <w:rPr>
          <w:rFonts w:ascii="Times New Roman" w:hAnsi="Times New Roman"/>
          <w:color w:val="000000"/>
          <w:sz w:val="24"/>
          <w:szCs w:val="24"/>
        </w:rPr>
        <w:t xml:space="preserve">iberalization </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P</w:t>
      </w:r>
      <w:r>
        <w:rPr>
          <w:rFonts w:ascii="Times New Roman" w:hAnsi="Times New Roman"/>
          <w:color w:val="000000"/>
          <w:sz w:val="24"/>
          <w:szCs w:val="24"/>
        </w:rPr>
        <w:t>erformance</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1.How are decentralization, liberalization and centralization defined?</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2.What did decentralization mean in France and Spain?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3.Did the United Kingdom move towards the same direction as France and Spain? How do you define the occurrence in the United Kingdom? </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Decentralization</w:t>
      </w:r>
    </w:p>
    <w:p>
      <w:pPr>
        <w:pStyle w:val="14"/>
        <w:rPr>
          <w:rFonts w:ascii="Times New Roman" w:hAnsi="Times New Roman"/>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sz w:val="24"/>
          <w:szCs w:val="24"/>
        </w:rPr>
      </w:pPr>
      <w:r>
        <w:rPr>
          <w:rFonts w:ascii="Times New Roman" w:hAnsi="Times New Roman"/>
          <w:b/>
          <w:color w:val="000000"/>
          <w:sz w:val="24"/>
          <w:szCs w:val="24"/>
        </w:rPr>
        <w:t>Chapter Four：</w:t>
      </w:r>
      <w:r>
        <w:rPr>
          <w:rFonts w:ascii="Times New Roman" w:hAnsi="Times New Roman"/>
          <w:b/>
          <w:sz w:val="24"/>
          <w:szCs w:val="24"/>
        </w:rPr>
        <w:t>State and Market</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private sector私营部门，民营部门</w:t>
      </w:r>
    </w:p>
    <w:p>
      <w:pPr>
        <w:spacing w:line="340" w:lineRule="exact"/>
        <w:rPr>
          <w:rFonts w:ascii="Times New Roman" w:hAnsi="Times New Roman"/>
          <w:color w:val="000000"/>
          <w:sz w:val="24"/>
          <w:szCs w:val="24"/>
        </w:rPr>
      </w:pPr>
      <w:r>
        <w:rPr>
          <w:rFonts w:ascii="Times New Roman" w:hAnsi="Times New Roman"/>
          <w:color w:val="000000"/>
          <w:sz w:val="24"/>
          <w:szCs w:val="24"/>
        </w:rPr>
        <w:t>to generate产生，造成</w:t>
      </w:r>
    </w:p>
    <w:p>
      <w:pPr>
        <w:spacing w:line="340" w:lineRule="exact"/>
        <w:rPr>
          <w:rFonts w:ascii="Times New Roman" w:hAnsi="Times New Roman"/>
          <w:color w:val="000000"/>
          <w:sz w:val="24"/>
          <w:szCs w:val="24"/>
        </w:rPr>
      </w:pPr>
      <w:r>
        <w:rPr>
          <w:rFonts w:ascii="Times New Roman" w:hAnsi="Times New Roman"/>
          <w:color w:val="000000"/>
          <w:sz w:val="24"/>
          <w:szCs w:val="24"/>
        </w:rPr>
        <w:t>judicial services法律服务</w:t>
      </w:r>
    </w:p>
    <w:p>
      <w:pPr>
        <w:spacing w:line="340" w:lineRule="exact"/>
        <w:rPr>
          <w:rFonts w:ascii="Times New Roman" w:hAnsi="Times New Roman"/>
          <w:color w:val="000000"/>
          <w:sz w:val="24"/>
          <w:szCs w:val="24"/>
        </w:rPr>
      </w:pPr>
      <w:r>
        <w:rPr>
          <w:rFonts w:ascii="Times New Roman" w:hAnsi="Times New Roman"/>
          <w:color w:val="000000"/>
          <w:sz w:val="24"/>
          <w:szCs w:val="24"/>
        </w:rPr>
        <w:t>know how n. 技术秘诀</w:t>
      </w:r>
    </w:p>
    <w:p>
      <w:pPr>
        <w:spacing w:line="340" w:lineRule="exact"/>
        <w:rPr>
          <w:rFonts w:ascii="Times New Roman" w:hAnsi="Times New Roman"/>
          <w:color w:val="000000"/>
          <w:sz w:val="24"/>
          <w:szCs w:val="24"/>
        </w:rPr>
      </w:pPr>
      <w:r>
        <w:rPr>
          <w:rFonts w:ascii="Times New Roman" w:hAnsi="Times New Roman"/>
          <w:color w:val="000000"/>
          <w:sz w:val="24"/>
          <w:szCs w:val="24"/>
        </w:rPr>
        <w:t>regulation n. 管制</w:t>
      </w:r>
    </w:p>
    <w:p>
      <w:pPr>
        <w:spacing w:line="340" w:lineRule="exact"/>
        <w:rPr>
          <w:rFonts w:ascii="Times New Roman" w:hAnsi="Times New Roman"/>
          <w:color w:val="000000"/>
          <w:sz w:val="24"/>
          <w:szCs w:val="24"/>
        </w:rPr>
      </w:pPr>
      <w:r>
        <w:rPr>
          <w:rFonts w:ascii="Times New Roman" w:hAnsi="Times New Roman"/>
          <w:color w:val="000000"/>
          <w:sz w:val="24"/>
          <w:szCs w:val="24"/>
        </w:rPr>
        <w:t>oversight n. 疏忽，失察</w:t>
      </w:r>
    </w:p>
    <w:p>
      <w:pPr>
        <w:spacing w:line="340" w:lineRule="exact"/>
        <w:rPr>
          <w:rFonts w:ascii="Times New Roman" w:hAnsi="Times New Roman"/>
          <w:color w:val="000000"/>
          <w:sz w:val="24"/>
          <w:szCs w:val="24"/>
        </w:rPr>
      </w:pPr>
      <w:r>
        <w:rPr>
          <w:rFonts w:ascii="Times New Roman" w:hAnsi="Times New Roman"/>
          <w:color w:val="000000"/>
          <w:sz w:val="24"/>
          <w:szCs w:val="24"/>
        </w:rPr>
        <w:t>entrepreneur n. 企业家</w:t>
      </w:r>
    </w:p>
    <w:p>
      <w:pPr>
        <w:spacing w:line="340" w:lineRule="exact"/>
        <w:rPr>
          <w:rFonts w:ascii="Times New Roman" w:hAnsi="Times New Roman"/>
          <w:color w:val="000000"/>
          <w:sz w:val="24"/>
          <w:szCs w:val="24"/>
        </w:rPr>
      </w:pPr>
      <w:r>
        <w:rPr>
          <w:rFonts w:ascii="Times New Roman" w:hAnsi="Times New Roman"/>
          <w:color w:val="000000"/>
          <w:sz w:val="24"/>
          <w:szCs w:val="24"/>
        </w:rPr>
        <w:t>gross national income (GNI)国民总收入</w:t>
      </w:r>
    </w:p>
    <w:p>
      <w:pPr>
        <w:spacing w:line="340" w:lineRule="exact"/>
        <w:rPr>
          <w:rFonts w:ascii="Times New Roman" w:hAnsi="Times New Roman"/>
          <w:color w:val="000000"/>
          <w:sz w:val="24"/>
          <w:szCs w:val="24"/>
        </w:rPr>
      </w:pPr>
      <w:r>
        <w:rPr>
          <w:rFonts w:ascii="Times New Roman" w:hAnsi="Times New Roman"/>
          <w:color w:val="000000"/>
          <w:sz w:val="24"/>
          <w:szCs w:val="24"/>
        </w:rPr>
        <w:t>Euromoney n. 欧洲货币</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Creditworthiness n. 信贷价值     </w:t>
      </w:r>
    </w:p>
    <w:p>
      <w:pPr>
        <w:spacing w:line="340" w:lineRule="exact"/>
        <w:rPr>
          <w:rFonts w:ascii="Times New Roman" w:hAnsi="Times New Roman"/>
          <w:color w:val="000000"/>
          <w:sz w:val="24"/>
          <w:szCs w:val="24"/>
        </w:rPr>
      </w:pPr>
      <w:r>
        <w:rPr>
          <w:rFonts w:ascii="Times New Roman" w:hAnsi="Times New Roman"/>
          <w:color w:val="000000"/>
          <w:sz w:val="24"/>
          <w:szCs w:val="24"/>
        </w:rPr>
        <w:t>public sector公共部门</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vibrant充满活力的，活跃的       </w:t>
      </w:r>
    </w:p>
    <w:p>
      <w:pPr>
        <w:spacing w:line="340" w:lineRule="exact"/>
        <w:rPr>
          <w:rFonts w:ascii="Times New Roman" w:hAnsi="Times New Roman"/>
          <w:color w:val="000000"/>
          <w:sz w:val="24"/>
          <w:szCs w:val="24"/>
        </w:rPr>
      </w:pPr>
      <w:r>
        <w:rPr>
          <w:rFonts w:ascii="Times New Roman" w:hAnsi="Times New Roman"/>
          <w:color w:val="000000"/>
          <w:sz w:val="24"/>
          <w:szCs w:val="24"/>
        </w:rPr>
        <w:t>to levy征税</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progressivity n. 进步                    </w:t>
      </w:r>
    </w:p>
    <w:p>
      <w:pPr>
        <w:spacing w:line="340" w:lineRule="exact"/>
        <w:rPr>
          <w:rFonts w:ascii="Times New Roman" w:hAnsi="Times New Roman"/>
          <w:color w:val="000000"/>
          <w:sz w:val="24"/>
          <w:szCs w:val="24"/>
        </w:rPr>
      </w:pPr>
      <w:r>
        <w:rPr>
          <w:rFonts w:ascii="Times New Roman" w:hAnsi="Times New Roman"/>
          <w:color w:val="000000"/>
          <w:sz w:val="24"/>
          <w:szCs w:val="24"/>
        </w:rPr>
        <w:t>incentive n.动机</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monopoly n. 垄断                       </w:t>
      </w:r>
    </w:p>
    <w:p>
      <w:pPr>
        <w:spacing w:line="340" w:lineRule="exact"/>
        <w:rPr>
          <w:rFonts w:ascii="Times New Roman" w:hAnsi="Times New Roman"/>
          <w:color w:val="000000"/>
          <w:sz w:val="24"/>
          <w:szCs w:val="24"/>
        </w:rPr>
      </w:pPr>
      <w:r>
        <w:rPr>
          <w:rFonts w:ascii="Times New Roman" w:hAnsi="Times New Roman"/>
          <w:color w:val="000000"/>
          <w:sz w:val="24"/>
          <w:szCs w:val="24"/>
        </w:rPr>
        <w:t>budget n. 预算</w:t>
      </w:r>
    </w:p>
    <w:p>
      <w:pPr>
        <w:spacing w:line="340" w:lineRule="exact"/>
        <w:rPr>
          <w:rFonts w:ascii="Times New Roman" w:hAnsi="Times New Roman"/>
          <w:color w:val="000000"/>
          <w:sz w:val="24"/>
          <w:szCs w:val="24"/>
        </w:rPr>
      </w:pPr>
      <w:r>
        <w:rPr>
          <w:rFonts w:ascii="Times New Roman" w:hAnsi="Times New Roman"/>
          <w:color w:val="000000"/>
          <w:sz w:val="24"/>
          <w:szCs w:val="24"/>
        </w:rPr>
        <w:t>accessibility n. 可达性，可获得性</w:t>
      </w:r>
    </w:p>
    <w:p>
      <w:pPr>
        <w:spacing w:line="340" w:lineRule="exact"/>
        <w:rPr>
          <w:rFonts w:ascii="Times New Roman" w:hAnsi="Times New Roman"/>
          <w:color w:val="000000"/>
          <w:sz w:val="24"/>
          <w:szCs w:val="24"/>
        </w:rPr>
      </w:pPr>
      <w:r>
        <w:rPr>
          <w:rFonts w:ascii="Times New Roman" w:hAnsi="Times New Roman"/>
          <w:color w:val="000000"/>
          <w:sz w:val="24"/>
          <w:szCs w:val="24"/>
        </w:rPr>
        <w:t>affordability n. 可承担，可负担性</w:t>
      </w:r>
    </w:p>
    <w:p>
      <w:pPr>
        <w:spacing w:line="340" w:lineRule="exact"/>
        <w:rPr>
          <w:rFonts w:ascii="Times New Roman" w:hAnsi="Times New Roman"/>
          <w:color w:val="000000"/>
          <w:sz w:val="24"/>
          <w:szCs w:val="24"/>
        </w:rPr>
      </w:pPr>
      <w:r>
        <w:rPr>
          <w:rFonts w:ascii="Times New Roman" w:hAnsi="Times New Roman"/>
          <w:color w:val="000000"/>
          <w:sz w:val="24"/>
          <w:szCs w:val="24"/>
        </w:rPr>
        <w:t>stark完全的，巨大的</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Creating the conditions for private sector development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Designing public sector policies to enhance private activity</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 Tapping the benefits of infrastructure, information, and telecommunications</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sz w:val="24"/>
          <w:szCs w:val="24"/>
        </w:rPr>
      </w:pPr>
      <w:r>
        <w:rPr>
          <w:rFonts w:hint="eastAsia" w:ascii="Times New Roman" w:hAnsi="Times New Roman"/>
          <w:color w:val="000000"/>
          <w:sz w:val="24"/>
          <w:szCs w:val="24"/>
        </w:rPr>
        <w:t>P</w:t>
      </w:r>
      <w:r>
        <w:rPr>
          <w:rFonts w:ascii="Times New Roman" w:hAnsi="Times New Roman"/>
          <w:color w:val="000000"/>
          <w:sz w:val="24"/>
          <w:szCs w:val="24"/>
        </w:rPr>
        <w:t xml:space="preserve">rivate </w:t>
      </w:r>
      <w:r>
        <w:rPr>
          <w:rFonts w:hint="eastAsia" w:ascii="Times New Roman" w:hAnsi="Times New Roman"/>
          <w:color w:val="000000"/>
          <w:sz w:val="24"/>
          <w:szCs w:val="24"/>
        </w:rPr>
        <w:t>S</w:t>
      </w:r>
      <w:r>
        <w:rPr>
          <w:rFonts w:ascii="Times New Roman" w:hAnsi="Times New Roman"/>
          <w:color w:val="000000"/>
          <w:sz w:val="24"/>
          <w:szCs w:val="24"/>
        </w:rPr>
        <w:t>ector</w:t>
      </w:r>
    </w:p>
    <w:p>
      <w:pPr>
        <w:pStyle w:val="14"/>
        <w:rPr>
          <w:rFonts w:ascii="Times New Roman" w:hAnsi="Times New Roman"/>
          <w:sz w:val="24"/>
          <w:szCs w:val="24"/>
        </w:rPr>
      </w:pPr>
      <w:r>
        <w:rPr>
          <w:rFonts w:hint="eastAsia" w:ascii="Times New Roman" w:hAnsi="Times New Roman"/>
          <w:color w:val="000000"/>
          <w:sz w:val="24"/>
          <w:szCs w:val="24"/>
        </w:rPr>
        <w:t>G</w:t>
      </w:r>
      <w:r>
        <w:rPr>
          <w:rFonts w:ascii="Times New Roman" w:hAnsi="Times New Roman"/>
          <w:color w:val="000000"/>
          <w:sz w:val="24"/>
          <w:szCs w:val="24"/>
        </w:rPr>
        <w:t xml:space="preserve">ross </w:t>
      </w:r>
      <w:r>
        <w:rPr>
          <w:rFonts w:hint="eastAsia" w:ascii="Times New Roman" w:hAnsi="Times New Roman"/>
          <w:color w:val="000000"/>
          <w:sz w:val="24"/>
          <w:szCs w:val="24"/>
        </w:rPr>
        <w:t>N</w:t>
      </w:r>
      <w:r>
        <w:rPr>
          <w:rFonts w:ascii="Times New Roman" w:hAnsi="Times New Roman"/>
          <w:color w:val="000000"/>
          <w:sz w:val="24"/>
          <w:szCs w:val="24"/>
        </w:rPr>
        <w:t xml:space="preserve">ational </w:t>
      </w:r>
      <w:r>
        <w:rPr>
          <w:rFonts w:hint="eastAsia" w:ascii="Times New Roman" w:hAnsi="Times New Roman"/>
          <w:color w:val="000000"/>
          <w:sz w:val="24"/>
          <w:szCs w:val="24"/>
        </w:rPr>
        <w:t>I</w:t>
      </w:r>
      <w:r>
        <w:rPr>
          <w:rFonts w:ascii="Times New Roman" w:hAnsi="Times New Roman"/>
          <w:color w:val="000000"/>
          <w:sz w:val="24"/>
          <w:szCs w:val="24"/>
        </w:rPr>
        <w:t>ncome</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M</w:t>
      </w:r>
      <w:r>
        <w:rPr>
          <w:rFonts w:ascii="Times New Roman" w:hAnsi="Times New Roman"/>
          <w:color w:val="000000"/>
          <w:sz w:val="24"/>
          <w:szCs w:val="24"/>
        </w:rPr>
        <w:t>onopoly</w:t>
      </w:r>
    </w:p>
    <w:p>
      <w:pPr>
        <w:widowControl/>
        <w:spacing w:line="270" w:lineRule="atLeast"/>
        <w:jc w:val="left"/>
        <w:rPr>
          <w:rFonts w:ascii="Times New Roman" w:hAnsi="Times New Roman"/>
          <w:b/>
          <w:bCs/>
          <w:color w:val="343434"/>
          <w:kern w:val="0"/>
          <w:sz w:val="24"/>
          <w:szCs w:val="24"/>
        </w:rPr>
      </w:pPr>
      <w:r>
        <w:rPr>
          <w:rFonts w:ascii="Times New Roman" w:hAnsi="Times New Roman"/>
          <w:color w:val="000000"/>
          <w:sz w:val="24"/>
          <w:szCs w:val="24"/>
        </w:rPr>
        <w:t>Creditworthiness</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What do you think of the role of private sector in economic and social</w:t>
      </w:r>
      <w:r>
        <w:rPr>
          <w:rFonts w:hint="eastAsia" w:ascii="Times New Roman" w:hAnsi="Times New Roman"/>
          <w:color w:val="343434"/>
          <w:kern w:val="0"/>
          <w:sz w:val="24"/>
          <w:szCs w:val="24"/>
        </w:rPr>
        <w:t xml:space="preserve"> </w:t>
      </w:r>
      <w:r>
        <w:rPr>
          <w:rFonts w:ascii="Times New Roman" w:hAnsi="Times New Roman"/>
          <w:color w:val="343434"/>
          <w:kern w:val="0"/>
          <w:sz w:val="24"/>
          <w:szCs w:val="24"/>
        </w:rPr>
        <w:t>development?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What are the main functions of the public sector?</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 What is performance management?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4. How difficult is it to forge a link between individual and organizational </w:t>
      </w:r>
    </w:p>
    <w:p>
      <w:pPr>
        <w:widowControl/>
        <w:spacing w:line="270" w:lineRule="atLeast"/>
        <w:ind w:firstLine="120" w:firstLineChars="50"/>
        <w:jc w:val="left"/>
        <w:rPr>
          <w:rFonts w:ascii="Times New Roman" w:hAnsi="Times New Roman"/>
          <w:color w:val="343434"/>
          <w:kern w:val="0"/>
          <w:sz w:val="24"/>
          <w:szCs w:val="24"/>
        </w:rPr>
      </w:pPr>
      <w:r>
        <w:rPr>
          <w:rFonts w:ascii="Times New Roman" w:hAnsi="Times New Roman"/>
          <w:color w:val="343434"/>
          <w:kern w:val="0"/>
          <w:sz w:val="24"/>
          <w:szCs w:val="24"/>
        </w:rPr>
        <w:t>performance?</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b/>
          <w:bCs/>
          <w:color w:val="343434"/>
          <w:kern w:val="0"/>
          <w:sz w:val="24"/>
          <w:szCs w:val="24"/>
        </w:rPr>
      </w:pPr>
      <w:r>
        <w:rPr>
          <w:rFonts w:ascii="Times New Roman" w:hAnsi="Times New Roman"/>
          <w:b/>
          <w:bCs/>
          <w:color w:val="343434"/>
          <w:kern w:val="0"/>
          <w:sz w:val="24"/>
          <w:szCs w:val="24"/>
        </w:rPr>
        <w:t>作业：文献选读</w:t>
      </w:r>
    </w:p>
    <w:p>
      <w:pPr>
        <w:widowControl/>
        <w:spacing w:line="270" w:lineRule="atLeast"/>
        <w:jc w:val="left"/>
        <w:rPr>
          <w:rFonts w:ascii="Times New Roman" w:hAnsi="Times New Roman"/>
          <w:color w:val="343434"/>
          <w:kern w:val="0"/>
          <w:sz w:val="24"/>
          <w:szCs w:val="24"/>
        </w:rPr>
      </w:pPr>
      <w:r>
        <w:rPr>
          <w:rFonts w:hint="eastAsia" w:ascii="Times New Roman" w:hAnsi="Times New Roman"/>
          <w:bCs/>
          <w:color w:val="343434"/>
          <w:kern w:val="0"/>
          <w:sz w:val="24"/>
          <w:szCs w:val="24"/>
        </w:rPr>
        <w:t>The Private Sector</w:t>
      </w: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sz w:val="24"/>
          <w:szCs w:val="24"/>
        </w:rPr>
      </w:pPr>
    </w:p>
    <w:p>
      <w:pPr>
        <w:pStyle w:val="14"/>
        <w:rPr>
          <w:rFonts w:ascii="Times New Roman" w:hAnsi="Times New Roman"/>
          <w:b/>
          <w:sz w:val="24"/>
          <w:szCs w:val="24"/>
        </w:rPr>
      </w:pPr>
      <w:r>
        <w:rPr>
          <w:rFonts w:ascii="Times New Roman" w:hAnsi="Times New Roman"/>
          <w:b/>
          <w:color w:val="000000"/>
          <w:sz w:val="24"/>
          <w:szCs w:val="24"/>
        </w:rPr>
        <w:br w:type="page"/>
      </w:r>
      <w:r>
        <w:rPr>
          <w:rFonts w:ascii="Times New Roman" w:hAnsi="Times New Roman"/>
          <w:b/>
          <w:color w:val="000000"/>
          <w:sz w:val="24"/>
          <w:szCs w:val="24"/>
        </w:rPr>
        <w:t>Chapter Five：</w:t>
      </w:r>
      <w:r>
        <w:rPr>
          <w:rFonts w:ascii="Times New Roman" w:hAnsi="Times New Roman"/>
          <w:b/>
          <w:sz w:val="24"/>
          <w:szCs w:val="24"/>
        </w:rPr>
        <w:t>What Is Community?</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Community n. 社区</w:t>
      </w:r>
    </w:p>
    <w:p>
      <w:pPr>
        <w:spacing w:line="340" w:lineRule="exact"/>
        <w:rPr>
          <w:rFonts w:ascii="Times New Roman" w:hAnsi="Times New Roman"/>
          <w:color w:val="000000"/>
          <w:sz w:val="24"/>
          <w:szCs w:val="24"/>
        </w:rPr>
      </w:pPr>
      <w:r>
        <w:rPr>
          <w:rFonts w:ascii="Times New Roman" w:hAnsi="Times New Roman"/>
          <w:color w:val="000000"/>
          <w:sz w:val="24"/>
          <w:szCs w:val="24"/>
        </w:rPr>
        <w:t>interpersonal人与人之间的</w:t>
      </w:r>
    </w:p>
    <w:p>
      <w:pPr>
        <w:spacing w:line="340" w:lineRule="exact"/>
        <w:rPr>
          <w:rFonts w:ascii="Times New Roman" w:hAnsi="Times New Roman"/>
          <w:color w:val="000000"/>
          <w:sz w:val="24"/>
          <w:szCs w:val="24"/>
        </w:rPr>
      </w:pPr>
      <w:r>
        <w:rPr>
          <w:rFonts w:ascii="Times New Roman" w:hAnsi="Times New Roman"/>
          <w:color w:val="000000"/>
          <w:sz w:val="24"/>
          <w:szCs w:val="24"/>
        </w:rPr>
        <w:t>predisposition n. 倾向</w:t>
      </w:r>
    </w:p>
    <w:p>
      <w:pPr>
        <w:spacing w:line="340" w:lineRule="exact"/>
        <w:rPr>
          <w:rFonts w:ascii="Times New Roman" w:hAnsi="Times New Roman"/>
          <w:color w:val="000000"/>
          <w:sz w:val="24"/>
          <w:szCs w:val="24"/>
        </w:rPr>
      </w:pPr>
      <w:r>
        <w:rPr>
          <w:rFonts w:ascii="Times New Roman" w:hAnsi="Times New Roman"/>
          <w:color w:val="000000"/>
          <w:sz w:val="24"/>
          <w:szCs w:val="24"/>
        </w:rPr>
        <w:t>to embody使具体化，具体表现</w:t>
      </w:r>
    </w:p>
    <w:p>
      <w:pPr>
        <w:spacing w:line="340" w:lineRule="exact"/>
        <w:rPr>
          <w:rFonts w:ascii="Times New Roman" w:hAnsi="Times New Roman"/>
          <w:color w:val="000000"/>
          <w:sz w:val="24"/>
          <w:szCs w:val="24"/>
        </w:rPr>
      </w:pPr>
      <w:r>
        <w:rPr>
          <w:rFonts w:ascii="Times New Roman" w:hAnsi="Times New Roman"/>
          <w:color w:val="000000"/>
          <w:sz w:val="24"/>
          <w:szCs w:val="24"/>
        </w:rPr>
        <w:t>indelible不可或缺的，永恒的</w:t>
      </w:r>
    </w:p>
    <w:p>
      <w:pPr>
        <w:spacing w:line="340" w:lineRule="exact"/>
        <w:rPr>
          <w:rFonts w:ascii="Times New Roman" w:hAnsi="Times New Roman"/>
          <w:color w:val="000000"/>
          <w:sz w:val="24"/>
          <w:szCs w:val="24"/>
        </w:rPr>
      </w:pPr>
      <w:r>
        <w:rPr>
          <w:rFonts w:ascii="Times New Roman" w:hAnsi="Times New Roman"/>
          <w:color w:val="000000"/>
          <w:sz w:val="24"/>
          <w:szCs w:val="24"/>
        </w:rPr>
        <w:t>to exile放逐，流放</w:t>
      </w:r>
    </w:p>
    <w:p>
      <w:pPr>
        <w:spacing w:line="340" w:lineRule="exact"/>
        <w:rPr>
          <w:rFonts w:ascii="Times New Roman" w:hAnsi="Times New Roman"/>
          <w:color w:val="000000"/>
          <w:sz w:val="24"/>
          <w:szCs w:val="24"/>
        </w:rPr>
      </w:pPr>
      <w:r>
        <w:rPr>
          <w:rFonts w:ascii="Times New Roman" w:hAnsi="Times New Roman"/>
          <w:color w:val="000000"/>
          <w:sz w:val="24"/>
          <w:szCs w:val="24"/>
        </w:rPr>
        <w:t>to transcend超越</w:t>
      </w:r>
    </w:p>
    <w:p>
      <w:pPr>
        <w:spacing w:line="340" w:lineRule="exact"/>
        <w:rPr>
          <w:rFonts w:ascii="Times New Roman" w:hAnsi="Times New Roman"/>
          <w:color w:val="000000"/>
          <w:sz w:val="24"/>
          <w:szCs w:val="24"/>
        </w:rPr>
      </w:pPr>
      <w:r>
        <w:rPr>
          <w:rFonts w:ascii="Times New Roman" w:hAnsi="Times New Roman"/>
          <w:color w:val="000000"/>
          <w:sz w:val="24"/>
          <w:szCs w:val="24"/>
        </w:rPr>
        <w:t>static静止的，静态的</w:t>
      </w:r>
    </w:p>
    <w:p>
      <w:pPr>
        <w:spacing w:line="340" w:lineRule="exact"/>
        <w:rPr>
          <w:rFonts w:ascii="Times New Roman" w:hAnsi="Times New Roman"/>
          <w:color w:val="000000"/>
          <w:sz w:val="24"/>
          <w:szCs w:val="24"/>
        </w:rPr>
      </w:pPr>
      <w:r>
        <w:rPr>
          <w:rFonts w:ascii="Times New Roman" w:hAnsi="Times New Roman"/>
          <w:color w:val="000000"/>
          <w:sz w:val="24"/>
          <w:szCs w:val="24"/>
        </w:rPr>
        <w:t>heritage n. 遗产，继承物</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pStyle w:val="14"/>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eastAsia="+mn-ea"/>
          <w:color w:val="000000"/>
          <w:sz w:val="48"/>
          <w:szCs w:val="48"/>
        </w:rPr>
        <w:t xml:space="preserve"> </w:t>
      </w:r>
      <w:r>
        <w:rPr>
          <w:rFonts w:ascii="Times New Roman" w:hAnsi="Times New Roman"/>
          <w:color w:val="000000"/>
          <w:sz w:val="24"/>
          <w:szCs w:val="24"/>
        </w:rPr>
        <w:t>The definition</w:t>
      </w:r>
      <w:r>
        <w:rPr>
          <w:rFonts w:hint="eastAsia" w:ascii="Times New Roman" w:hAnsi="Times New Roman"/>
          <w:color w:val="000000"/>
          <w:sz w:val="24"/>
          <w:szCs w:val="24"/>
        </w:rPr>
        <w:t xml:space="preserve"> of</w:t>
      </w:r>
      <w:r>
        <w:rPr>
          <w:rFonts w:ascii="Times New Roman" w:hAnsi="Times New Roman"/>
          <w:color w:val="000000"/>
          <w:sz w:val="24"/>
          <w:szCs w:val="24"/>
        </w:rPr>
        <w:t xml:space="preserve"> Communities</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 xml:space="preserve">2. The </w:t>
      </w:r>
      <w:r>
        <w:rPr>
          <w:rFonts w:ascii="Times New Roman" w:hAnsi="Times New Roman"/>
          <w:color w:val="000000"/>
          <w:sz w:val="24"/>
          <w:szCs w:val="24"/>
        </w:rPr>
        <w:t>function</w:t>
      </w:r>
      <w:r>
        <w:rPr>
          <w:rFonts w:hint="eastAsia" w:ascii="Times New Roman" w:hAnsi="Times New Roman"/>
          <w:color w:val="000000"/>
          <w:sz w:val="24"/>
          <w:szCs w:val="24"/>
        </w:rPr>
        <w:t xml:space="preserve"> of </w:t>
      </w:r>
      <w:r>
        <w:rPr>
          <w:rFonts w:ascii="Times New Roman" w:hAnsi="Times New Roman"/>
          <w:color w:val="000000"/>
          <w:sz w:val="24"/>
          <w:szCs w:val="24"/>
        </w:rPr>
        <w:t>Communities</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bCs/>
          <w:color w:val="000000"/>
          <w:sz w:val="24"/>
          <w:szCs w:val="24"/>
        </w:rPr>
      </w:pPr>
      <w:r>
        <w:rPr>
          <w:rFonts w:ascii="Times New Roman" w:hAnsi="Times New Roman"/>
          <w:bCs/>
          <w:color w:val="000000"/>
          <w:sz w:val="24"/>
          <w:szCs w:val="24"/>
        </w:rPr>
        <w:t>Embodied Community</w:t>
      </w:r>
    </w:p>
    <w:p>
      <w:pPr>
        <w:pStyle w:val="14"/>
        <w:rPr>
          <w:rFonts w:ascii="Times New Roman" w:hAnsi="Times New Roman"/>
          <w:bCs/>
          <w:color w:val="000000"/>
          <w:sz w:val="24"/>
          <w:szCs w:val="24"/>
        </w:rPr>
      </w:pPr>
      <w:r>
        <w:rPr>
          <w:rFonts w:ascii="Times New Roman" w:hAnsi="Times New Roman"/>
          <w:bCs/>
          <w:color w:val="000000"/>
          <w:sz w:val="24"/>
          <w:szCs w:val="24"/>
        </w:rPr>
        <w:t>Transcendent Community</w:t>
      </w:r>
    </w:p>
    <w:p>
      <w:pPr>
        <w:pStyle w:val="14"/>
        <w:rPr>
          <w:rFonts w:ascii="Times New Roman" w:hAnsi="Times New Roman"/>
          <w:color w:val="000000"/>
          <w:sz w:val="24"/>
          <w:szCs w:val="24"/>
        </w:rPr>
      </w:pPr>
      <w:r>
        <w:rPr>
          <w:rFonts w:ascii="Times New Roman" w:hAnsi="Times New Roman"/>
          <w:bCs/>
          <w:color w:val="000000"/>
          <w:sz w:val="24"/>
          <w:szCs w:val="24"/>
        </w:rPr>
        <w:t>Community transcends location</w:t>
      </w:r>
    </w:p>
    <w:p>
      <w:pPr>
        <w:pStyle w:val="14"/>
        <w:rPr>
          <w:rFonts w:ascii="Times New Roman" w:hAnsi="Times New Roman"/>
          <w:color w:val="000000"/>
          <w:sz w:val="24"/>
          <w:szCs w:val="24"/>
        </w:rPr>
      </w:pPr>
      <w:r>
        <w:rPr>
          <w:rFonts w:ascii="Times New Roman" w:hAnsi="Times New Roman"/>
          <w:bCs/>
          <w:color w:val="000000"/>
          <w:sz w:val="24"/>
          <w:szCs w:val="24"/>
        </w:rPr>
        <w:t>Community transcends its structure</w:t>
      </w:r>
    </w:p>
    <w:p>
      <w:pPr>
        <w:pStyle w:val="14"/>
        <w:rPr>
          <w:rFonts w:ascii="Times New Roman" w:hAnsi="Times New Roman"/>
          <w:color w:val="000000"/>
          <w:sz w:val="24"/>
          <w:szCs w:val="24"/>
        </w:rPr>
      </w:pPr>
      <w:r>
        <w:rPr>
          <w:rFonts w:ascii="Times New Roman" w:hAnsi="Times New Roman"/>
          <w:bCs/>
          <w:color w:val="000000"/>
          <w:sz w:val="24"/>
          <w:szCs w:val="24"/>
        </w:rPr>
        <w:t>Community transcends time</w:t>
      </w:r>
    </w:p>
    <w:p>
      <w:pPr>
        <w:pStyle w:val="14"/>
        <w:rPr>
          <w:rFonts w:ascii="Times New Roman" w:hAnsi="Times New Roman"/>
          <w:color w:val="00000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1.What does our predisposition to community insure us?</w:t>
      </w:r>
    </w:p>
    <w:p>
      <w:pPr>
        <w:widowControl/>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2. Where is c</w:t>
      </w:r>
      <w:r>
        <w:rPr>
          <w:rFonts w:ascii="Times New Roman" w:hAnsi="Times New Roman"/>
          <w:bCs/>
          <w:color w:val="343434"/>
          <w:kern w:val="0"/>
          <w:sz w:val="24"/>
          <w:szCs w:val="24"/>
        </w:rPr>
        <w:t>ommunity located in</w:t>
      </w:r>
      <w:r>
        <w:rPr>
          <w:rFonts w:hint="eastAsia" w:ascii="Times New Roman" w:hAnsi="Times New Roman"/>
          <w:bCs/>
          <w:color w:val="343434"/>
          <w:kern w:val="0"/>
          <w:sz w:val="24"/>
          <w:szCs w:val="24"/>
        </w:rPr>
        <w:t>? Why?</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pStyle w:val="14"/>
        <w:rPr>
          <w:rFonts w:ascii="Times New Roman" w:hAnsi="Times New Roman"/>
          <w:sz w:val="24"/>
          <w:szCs w:val="24"/>
        </w:rPr>
      </w:pPr>
      <w:r>
        <w:rPr>
          <w:rFonts w:hint="eastAsia" w:ascii="Times New Roman" w:hAnsi="Times New Roman"/>
          <w:sz w:val="24"/>
          <w:szCs w:val="24"/>
        </w:rPr>
        <w:t>Community Participation</w:t>
      </w:r>
    </w:p>
    <w:p>
      <w:pPr>
        <w:pStyle w:val="14"/>
        <w:rPr>
          <w:rFonts w:ascii="Times New Roman" w:hAnsi="Times New Roman"/>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sz w:val="24"/>
          <w:szCs w:val="24"/>
        </w:rPr>
      </w:pPr>
      <w:r>
        <w:rPr>
          <w:rFonts w:ascii="Times New Roman" w:hAnsi="Times New Roman"/>
          <w:b/>
          <w:color w:val="000000"/>
          <w:sz w:val="24"/>
          <w:szCs w:val="24"/>
        </w:rPr>
        <w:br w:type="page"/>
      </w:r>
      <w:r>
        <w:rPr>
          <w:rFonts w:ascii="Times New Roman" w:hAnsi="Times New Roman"/>
          <w:b/>
          <w:color w:val="000000"/>
          <w:sz w:val="24"/>
          <w:szCs w:val="24"/>
        </w:rPr>
        <w:t>Chapter Six:</w:t>
      </w:r>
      <w:r>
        <w:rPr>
          <w:rFonts w:ascii="Times New Roman" w:hAnsi="Times New Roman"/>
          <w:b/>
          <w:sz w:val="24"/>
          <w:szCs w:val="24"/>
        </w:rPr>
        <w:t xml:space="preserve"> Developing and Designing Performance Management</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performance management  绩效管理</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to forge打造，锤炼            </w:t>
      </w:r>
    </w:p>
    <w:p>
      <w:pPr>
        <w:spacing w:line="340" w:lineRule="exact"/>
        <w:rPr>
          <w:rFonts w:ascii="Times New Roman" w:hAnsi="Times New Roman"/>
          <w:color w:val="000000"/>
          <w:sz w:val="24"/>
          <w:szCs w:val="24"/>
        </w:rPr>
      </w:pPr>
      <w:r>
        <w:rPr>
          <w:rFonts w:ascii="Times New Roman" w:hAnsi="Times New Roman"/>
          <w:color w:val="000000"/>
          <w:sz w:val="24"/>
          <w:szCs w:val="24"/>
        </w:rPr>
        <w:t>diagnostic诊断的</w:t>
      </w:r>
    </w:p>
    <w:p>
      <w:pPr>
        <w:spacing w:line="340" w:lineRule="exact"/>
        <w:rPr>
          <w:rFonts w:ascii="Times New Roman" w:hAnsi="Times New Roman"/>
          <w:color w:val="000000"/>
          <w:sz w:val="24"/>
          <w:szCs w:val="24"/>
        </w:rPr>
      </w:pPr>
      <w:r>
        <w:rPr>
          <w:rFonts w:ascii="Times New Roman" w:hAnsi="Times New Roman"/>
          <w:color w:val="000000"/>
          <w:sz w:val="24"/>
          <w:szCs w:val="24"/>
        </w:rPr>
        <w:t>integrative综合的，一体化的</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holistic总体的，全部的        </w:t>
      </w:r>
    </w:p>
    <w:p>
      <w:pPr>
        <w:spacing w:line="340" w:lineRule="exact"/>
        <w:rPr>
          <w:rFonts w:ascii="Times New Roman" w:hAnsi="Times New Roman"/>
          <w:color w:val="000000"/>
          <w:sz w:val="24"/>
          <w:szCs w:val="24"/>
        </w:rPr>
      </w:pPr>
      <w:r>
        <w:rPr>
          <w:rFonts w:ascii="Times New Roman" w:hAnsi="Times New Roman"/>
          <w:color w:val="000000"/>
          <w:sz w:val="24"/>
          <w:szCs w:val="24"/>
        </w:rPr>
        <w:t>mission n. 使命</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unitarist一元论的           </w:t>
      </w:r>
    </w:p>
    <w:p>
      <w:pPr>
        <w:spacing w:line="340" w:lineRule="exact"/>
        <w:rPr>
          <w:rFonts w:ascii="Times New Roman" w:hAnsi="Times New Roman"/>
          <w:color w:val="000000"/>
          <w:sz w:val="24"/>
          <w:szCs w:val="24"/>
        </w:rPr>
      </w:pPr>
      <w:r>
        <w:rPr>
          <w:rFonts w:ascii="Times New Roman" w:hAnsi="Times New Roman"/>
          <w:color w:val="000000"/>
          <w:sz w:val="24"/>
          <w:szCs w:val="24"/>
        </w:rPr>
        <w:t>diagnosis n. 诊断</w:t>
      </w:r>
    </w:p>
    <w:p>
      <w:pPr>
        <w:spacing w:line="340" w:lineRule="exact"/>
        <w:rPr>
          <w:rFonts w:ascii="Times New Roman" w:hAnsi="Times New Roman"/>
          <w:color w:val="000000"/>
          <w:sz w:val="24"/>
          <w:szCs w:val="24"/>
        </w:rPr>
      </w:pPr>
      <w:r>
        <w:rPr>
          <w:rFonts w:ascii="Times New Roman" w:hAnsi="Times New Roman"/>
          <w:color w:val="000000"/>
          <w:sz w:val="24"/>
          <w:szCs w:val="24"/>
        </w:rPr>
        <w:t>a logical progression一种逻辑级数</w:t>
      </w:r>
    </w:p>
    <w:p>
      <w:pPr>
        <w:spacing w:line="340" w:lineRule="exact"/>
        <w:rPr>
          <w:rFonts w:ascii="Times New Roman" w:hAnsi="Times New Roman"/>
          <w:color w:val="000000"/>
          <w:sz w:val="24"/>
          <w:szCs w:val="24"/>
        </w:rPr>
      </w:pPr>
      <w:r>
        <w:rPr>
          <w:rFonts w:ascii="Times New Roman" w:hAnsi="Times New Roman"/>
          <w:color w:val="000000"/>
          <w:sz w:val="24"/>
          <w:szCs w:val="24"/>
        </w:rPr>
        <w:t>performance appraisal绩效评估</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Introduction: The definition of performance management</w:t>
      </w:r>
    </w:p>
    <w:p>
      <w:pPr>
        <w:widowControl/>
        <w:spacing w:line="270" w:lineRule="atLeast"/>
        <w:ind w:left="240" w:hanging="240" w:hangingChars="100"/>
        <w:jc w:val="left"/>
        <w:rPr>
          <w:rFonts w:ascii="Times New Roman" w:hAnsi="Times New Roman"/>
          <w:color w:val="343434"/>
          <w:kern w:val="0"/>
          <w:sz w:val="24"/>
          <w:szCs w:val="24"/>
        </w:rPr>
      </w:pPr>
      <w:r>
        <w:rPr>
          <w:rFonts w:ascii="Times New Roman" w:hAnsi="Times New Roman"/>
          <w:color w:val="343434"/>
          <w:kern w:val="0"/>
          <w:sz w:val="24"/>
          <w:szCs w:val="24"/>
        </w:rPr>
        <w:t>2. Forging a link between individual and organizational performance and its complexity</w:t>
      </w:r>
    </w:p>
    <w:p>
      <w:pPr>
        <w:widowControl/>
        <w:spacing w:line="270" w:lineRule="atLeast"/>
        <w:ind w:left="240" w:hanging="240" w:hangingChars="100"/>
        <w:jc w:val="left"/>
        <w:rPr>
          <w:rFonts w:ascii="Times New Roman" w:hAnsi="Times New Roman"/>
          <w:color w:val="343434"/>
          <w:kern w:val="0"/>
          <w:sz w:val="24"/>
          <w:szCs w:val="24"/>
        </w:rPr>
      </w:pPr>
      <w:r>
        <w:rPr>
          <w:rFonts w:ascii="Times New Roman" w:hAnsi="Times New Roman"/>
          <w:color w:val="343434"/>
          <w:kern w:val="0"/>
          <w:sz w:val="24"/>
          <w:szCs w:val="24"/>
        </w:rPr>
        <w:t>3. The predominant nature of performance management systems and the models of performance management system design.</w:t>
      </w:r>
    </w:p>
    <w:p>
      <w:pPr>
        <w:pStyle w:val="14"/>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color w:val="000000"/>
          <w:sz w:val="24"/>
          <w:szCs w:val="24"/>
        </w:rPr>
      </w:pPr>
      <w:r>
        <w:rPr>
          <w:rFonts w:hint="eastAsia" w:ascii="Times New Roman" w:hAnsi="Times New Roman"/>
          <w:color w:val="000000"/>
          <w:sz w:val="24"/>
          <w:szCs w:val="24"/>
        </w:rPr>
        <w:t>P</w:t>
      </w:r>
      <w:r>
        <w:rPr>
          <w:rFonts w:ascii="Times New Roman" w:hAnsi="Times New Roman"/>
          <w:color w:val="000000"/>
          <w:sz w:val="24"/>
          <w:szCs w:val="24"/>
        </w:rPr>
        <w:t xml:space="preserve">erformance </w:t>
      </w:r>
      <w:r>
        <w:rPr>
          <w:rFonts w:hint="eastAsia" w:ascii="Times New Roman" w:hAnsi="Times New Roman"/>
          <w:color w:val="000000"/>
          <w:sz w:val="24"/>
          <w:szCs w:val="24"/>
        </w:rPr>
        <w:t>M</w:t>
      </w:r>
      <w:r>
        <w:rPr>
          <w:rFonts w:ascii="Times New Roman" w:hAnsi="Times New Roman"/>
          <w:color w:val="000000"/>
          <w:sz w:val="24"/>
          <w:szCs w:val="24"/>
        </w:rPr>
        <w:t>anagement</w:t>
      </w:r>
    </w:p>
    <w:p>
      <w:pPr>
        <w:pStyle w:val="14"/>
        <w:rPr>
          <w:rFonts w:ascii="Times New Roman" w:hAnsi="Times New Roman"/>
          <w:color w:val="000000"/>
          <w:sz w:val="24"/>
          <w:szCs w:val="24"/>
        </w:rPr>
      </w:pPr>
      <w:r>
        <w:rPr>
          <w:rFonts w:hint="eastAsia" w:ascii="Times New Roman" w:hAnsi="Times New Roman"/>
          <w:color w:val="000000"/>
          <w:sz w:val="24"/>
          <w:szCs w:val="24"/>
        </w:rPr>
        <w:t>L</w:t>
      </w:r>
      <w:r>
        <w:rPr>
          <w:rFonts w:ascii="Times New Roman" w:hAnsi="Times New Roman"/>
          <w:color w:val="000000"/>
          <w:sz w:val="24"/>
          <w:szCs w:val="24"/>
        </w:rPr>
        <w:t xml:space="preserve">ogical </w:t>
      </w:r>
      <w:r>
        <w:rPr>
          <w:rFonts w:hint="eastAsia" w:ascii="Times New Roman" w:hAnsi="Times New Roman"/>
          <w:color w:val="000000"/>
          <w:sz w:val="24"/>
          <w:szCs w:val="24"/>
        </w:rPr>
        <w:t>P</w:t>
      </w:r>
      <w:r>
        <w:rPr>
          <w:rFonts w:ascii="Times New Roman" w:hAnsi="Times New Roman"/>
          <w:color w:val="000000"/>
          <w:sz w:val="24"/>
          <w:szCs w:val="24"/>
        </w:rPr>
        <w:t>rogression</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P</w:t>
      </w:r>
      <w:r>
        <w:rPr>
          <w:rFonts w:ascii="Times New Roman" w:hAnsi="Times New Roman"/>
          <w:color w:val="000000"/>
          <w:sz w:val="24"/>
          <w:szCs w:val="24"/>
        </w:rPr>
        <w:t xml:space="preserve">erformance </w:t>
      </w:r>
      <w:r>
        <w:rPr>
          <w:rFonts w:hint="eastAsia" w:ascii="Times New Roman" w:hAnsi="Times New Roman"/>
          <w:color w:val="000000"/>
          <w:sz w:val="24"/>
          <w:szCs w:val="24"/>
        </w:rPr>
        <w:t>A</w:t>
      </w:r>
      <w:r>
        <w:rPr>
          <w:rFonts w:ascii="Times New Roman" w:hAnsi="Times New Roman"/>
          <w:color w:val="000000"/>
          <w:sz w:val="24"/>
          <w:szCs w:val="24"/>
        </w:rPr>
        <w:t>ppraisal</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1.What does t</w:t>
      </w:r>
      <w:r>
        <w:rPr>
          <w:rFonts w:ascii="Times New Roman" w:hAnsi="Times New Roman"/>
          <w:bCs/>
          <w:color w:val="343434"/>
          <w:kern w:val="0"/>
          <w:sz w:val="24"/>
          <w:szCs w:val="24"/>
        </w:rPr>
        <w:t>he development and design of a performance management system naturally depends heavily on</w:t>
      </w:r>
      <w:r>
        <w:rPr>
          <w:rFonts w:hint="eastAsia" w:ascii="Times New Roman" w:hAnsi="Times New Roman"/>
          <w:bCs/>
          <w:color w:val="343434"/>
          <w:kern w:val="0"/>
          <w:sz w:val="24"/>
          <w:szCs w:val="24"/>
        </w:rPr>
        <w:t>?</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bCs/>
          <w:color w:val="343434"/>
          <w:kern w:val="0"/>
          <w:sz w:val="24"/>
          <w:szCs w:val="24"/>
        </w:rPr>
        <w:t>2.Why</w:t>
      </w:r>
      <w:r>
        <w:rPr>
          <w:rFonts w:ascii="Times New Roman" w:hAnsi="Times New Roman"/>
          <w:bCs/>
          <w:color w:val="343434"/>
          <w:kern w:val="0"/>
          <w:sz w:val="24"/>
          <w:szCs w:val="24"/>
        </w:rPr>
        <w:t xml:space="preserve"> is defining performance at the individual level no less complex</w:t>
      </w:r>
      <w:r>
        <w:rPr>
          <w:rFonts w:hint="eastAsia" w:ascii="Times New Roman" w:hAnsi="Times New Roman"/>
          <w:bCs/>
          <w:color w:val="343434"/>
          <w:kern w:val="0"/>
          <w:sz w:val="24"/>
          <w:szCs w:val="24"/>
        </w:rPr>
        <w:t>?</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pStyle w:val="14"/>
        <w:rPr>
          <w:rFonts w:ascii="Times New Roman" w:hAnsi="Times New Roman"/>
          <w:color w:val="000000"/>
          <w:sz w:val="24"/>
          <w:szCs w:val="24"/>
        </w:rPr>
      </w:pPr>
      <w:r>
        <w:rPr>
          <w:rFonts w:hint="eastAsia" w:ascii="Times New Roman" w:hAnsi="Times New Roman"/>
          <w:color w:val="000000"/>
          <w:sz w:val="24"/>
          <w:szCs w:val="24"/>
        </w:rPr>
        <w:t>Urban Governace</w:t>
      </w: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color w:val="000000"/>
          <w:sz w:val="24"/>
          <w:szCs w:val="24"/>
        </w:rPr>
      </w:pPr>
    </w:p>
    <w:p>
      <w:pPr>
        <w:pStyle w:val="14"/>
        <w:rPr>
          <w:rFonts w:ascii="Times New Roman" w:hAnsi="Times New Roman"/>
          <w:b/>
          <w:sz w:val="24"/>
          <w:szCs w:val="24"/>
        </w:rPr>
      </w:pPr>
      <w:r>
        <w:rPr>
          <w:rFonts w:ascii="Times New Roman" w:hAnsi="Times New Roman"/>
          <w:b/>
          <w:color w:val="000000"/>
          <w:sz w:val="24"/>
          <w:szCs w:val="24"/>
        </w:rPr>
        <w:br w:type="page"/>
      </w:r>
      <w:r>
        <w:rPr>
          <w:rFonts w:ascii="Times New Roman" w:hAnsi="Times New Roman"/>
          <w:b/>
          <w:color w:val="000000"/>
          <w:sz w:val="24"/>
          <w:szCs w:val="24"/>
        </w:rPr>
        <w:t>Chapter Seven:</w:t>
      </w:r>
      <w:r>
        <w:rPr>
          <w:rFonts w:ascii="Times New Roman" w:hAnsi="Times New Roman"/>
          <w:b/>
          <w:sz w:val="24"/>
          <w:szCs w:val="24"/>
        </w:rPr>
        <w:t xml:space="preserve"> World Development Indicators</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indicator </w:t>
      </w:r>
      <w:r>
        <w:rPr>
          <w:rFonts w:hint="eastAsia" w:ascii="Times New Roman" w:hAnsi="Times New Roman"/>
          <w:color w:val="000000"/>
          <w:sz w:val="24"/>
          <w:szCs w:val="24"/>
        </w:rPr>
        <w:t>n.指标</w:t>
      </w:r>
    </w:p>
    <w:p>
      <w:pPr>
        <w:spacing w:line="340" w:lineRule="exact"/>
        <w:rPr>
          <w:rFonts w:ascii="Times New Roman" w:hAnsi="Times New Roman"/>
          <w:color w:val="000000"/>
          <w:sz w:val="24"/>
          <w:szCs w:val="24"/>
        </w:rPr>
      </w:pPr>
      <w:r>
        <w:rPr>
          <w:rFonts w:ascii="Times New Roman" w:hAnsi="Times New Roman"/>
          <w:color w:val="000000"/>
          <w:sz w:val="24"/>
          <w:szCs w:val="24"/>
        </w:rPr>
        <w:t>in aggregate</w:t>
      </w:r>
      <w:r>
        <w:rPr>
          <w:rFonts w:hint="eastAsia" w:ascii="Times New Roman" w:hAnsi="Times New Roman"/>
          <w:color w:val="000000"/>
          <w:sz w:val="24"/>
          <w:szCs w:val="24"/>
        </w:rPr>
        <w:t>总的来说</w:t>
      </w:r>
    </w:p>
    <w:p>
      <w:pPr>
        <w:spacing w:line="340" w:lineRule="exact"/>
        <w:rPr>
          <w:rFonts w:ascii="Times New Roman" w:hAnsi="Times New Roman"/>
          <w:color w:val="000000"/>
          <w:sz w:val="24"/>
          <w:szCs w:val="24"/>
        </w:rPr>
      </w:pPr>
      <w:r>
        <w:rPr>
          <w:rFonts w:ascii="Times New Roman" w:hAnsi="Times New Roman"/>
          <w:color w:val="000000"/>
          <w:sz w:val="24"/>
          <w:szCs w:val="24"/>
        </w:rPr>
        <w:t>system of national accounts</w:t>
      </w:r>
      <w:r>
        <w:rPr>
          <w:rFonts w:hint="eastAsia" w:ascii="Times New Roman" w:hAnsi="Times New Roman"/>
          <w:color w:val="000000"/>
          <w:sz w:val="24"/>
          <w:szCs w:val="24"/>
        </w:rPr>
        <w:t xml:space="preserve"> 国民帐户体系</w:t>
      </w:r>
    </w:p>
    <w:p>
      <w:pPr>
        <w:spacing w:line="340" w:lineRule="exact"/>
        <w:rPr>
          <w:rFonts w:ascii="Times New Roman" w:hAnsi="Times New Roman"/>
          <w:color w:val="000000"/>
          <w:sz w:val="24"/>
          <w:szCs w:val="24"/>
        </w:rPr>
      </w:pPr>
      <w:r>
        <w:rPr>
          <w:rFonts w:ascii="Times New Roman" w:hAnsi="Times New Roman"/>
          <w:color w:val="000000"/>
          <w:sz w:val="24"/>
          <w:szCs w:val="24"/>
        </w:rPr>
        <w:t>statistics</w:t>
      </w:r>
      <w:r>
        <w:rPr>
          <w:rFonts w:hint="eastAsia" w:ascii="Times New Roman" w:hAnsi="Times New Roman"/>
          <w:color w:val="000000"/>
          <w:sz w:val="24"/>
          <w:szCs w:val="24"/>
        </w:rPr>
        <w:t xml:space="preserve"> n.统计</w:t>
      </w:r>
    </w:p>
    <w:p>
      <w:pPr>
        <w:spacing w:line="340" w:lineRule="exact"/>
        <w:rPr>
          <w:rFonts w:ascii="Times New Roman" w:hAnsi="Times New Roman"/>
          <w:color w:val="000000"/>
          <w:sz w:val="24"/>
          <w:szCs w:val="24"/>
        </w:rPr>
      </w:pPr>
      <w:r>
        <w:rPr>
          <w:rFonts w:ascii="Times New Roman" w:hAnsi="Times New Roman"/>
          <w:color w:val="000000"/>
          <w:sz w:val="24"/>
          <w:szCs w:val="24"/>
        </w:rPr>
        <w:t>currency</w:t>
      </w:r>
      <w:r>
        <w:rPr>
          <w:rFonts w:hint="eastAsia" w:ascii="Times New Roman" w:hAnsi="Times New Roman"/>
          <w:color w:val="000000"/>
          <w:sz w:val="24"/>
          <w:szCs w:val="24"/>
        </w:rPr>
        <w:t xml:space="preserve"> n.流通货币</w:t>
      </w:r>
    </w:p>
    <w:p>
      <w:pPr>
        <w:spacing w:line="340" w:lineRule="exact"/>
        <w:rPr>
          <w:rFonts w:ascii="Times New Roman" w:hAnsi="Times New Roman"/>
          <w:color w:val="000000"/>
          <w:sz w:val="24"/>
          <w:szCs w:val="24"/>
        </w:rPr>
      </w:pPr>
      <w:r>
        <w:rPr>
          <w:rFonts w:ascii="Times New Roman" w:hAnsi="Times New Roman"/>
          <w:color w:val="000000"/>
          <w:sz w:val="24"/>
          <w:szCs w:val="24"/>
        </w:rPr>
        <w:t>gross national income(GNI)</w:t>
      </w:r>
      <w:r>
        <w:rPr>
          <w:rFonts w:hint="eastAsia" w:ascii="Times New Roman" w:hAnsi="Times New Roman"/>
          <w:color w:val="000000"/>
          <w:sz w:val="24"/>
          <w:szCs w:val="24"/>
        </w:rPr>
        <w:t xml:space="preserve"> 国民总收入</w:t>
      </w:r>
    </w:p>
    <w:p>
      <w:pPr>
        <w:spacing w:line="340" w:lineRule="exact"/>
        <w:rPr>
          <w:rFonts w:ascii="Times New Roman" w:hAnsi="Times New Roman"/>
          <w:color w:val="000000"/>
          <w:sz w:val="24"/>
          <w:szCs w:val="24"/>
        </w:rPr>
      </w:pPr>
      <w:r>
        <w:rPr>
          <w:rFonts w:ascii="Times New Roman" w:hAnsi="Times New Roman"/>
          <w:color w:val="000000"/>
          <w:sz w:val="24"/>
          <w:szCs w:val="24"/>
        </w:rPr>
        <w:t>unincorporated businesses</w:t>
      </w:r>
      <w:r>
        <w:rPr>
          <w:rFonts w:hint="eastAsia" w:ascii="Times New Roman" w:hAnsi="Times New Roman"/>
          <w:color w:val="000000"/>
          <w:sz w:val="24"/>
          <w:szCs w:val="24"/>
        </w:rPr>
        <w:t xml:space="preserve"> 综合经营的商业</w:t>
      </w:r>
    </w:p>
    <w:p>
      <w:pPr>
        <w:spacing w:line="340" w:lineRule="exact"/>
        <w:rPr>
          <w:rFonts w:ascii="Times New Roman" w:hAnsi="Times New Roman"/>
          <w:color w:val="000000"/>
          <w:sz w:val="24"/>
          <w:szCs w:val="24"/>
        </w:rPr>
      </w:pPr>
      <w:r>
        <w:rPr>
          <w:rFonts w:ascii="Times New Roman" w:hAnsi="Times New Roman"/>
          <w:color w:val="000000"/>
          <w:sz w:val="24"/>
          <w:szCs w:val="24"/>
        </w:rPr>
        <w:t>multiple exchange rate</w:t>
      </w:r>
      <w:r>
        <w:rPr>
          <w:rFonts w:hint="eastAsia" w:ascii="Times New Roman" w:hAnsi="Times New Roman"/>
          <w:color w:val="000000"/>
          <w:sz w:val="24"/>
          <w:szCs w:val="24"/>
        </w:rPr>
        <w:t xml:space="preserve"> 多重汇率</w:t>
      </w:r>
    </w:p>
    <w:p>
      <w:pPr>
        <w:spacing w:line="340" w:lineRule="exact"/>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pStyle w:val="14"/>
        <w:numPr>
          <w:ilvl w:val="0"/>
          <w:numId w:val="1"/>
        </w:numPr>
        <w:rPr>
          <w:rFonts w:ascii="Times New Roman" w:hAnsi="Times New Roman"/>
          <w:color w:val="000000"/>
          <w:sz w:val="24"/>
          <w:szCs w:val="24"/>
        </w:rPr>
      </w:pPr>
      <w:r>
        <w:rPr>
          <w:rFonts w:hint="eastAsia" w:ascii="Times New Roman" w:hAnsi="Times New Roman"/>
          <w:color w:val="000000"/>
          <w:sz w:val="24"/>
          <w:szCs w:val="24"/>
        </w:rPr>
        <w:t>The function of reliable statistics</w:t>
      </w:r>
    </w:p>
    <w:p>
      <w:pPr>
        <w:numPr>
          <w:ilvl w:val="0"/>
          <w:numId w:val="1"/>
        </w:numPr>
        <w:spacing w:line="340" w:lineRule="exact"/>
        <w:rPr>
          <w:rFonts w:ascii="Times New Roman" w:hAnsi="Times New Roman"/>
          <w:color w:val="000000"/>
          <w:sz w:val="24"/>
          <w:szCs w:val="24"/>
        </w:rPr>
      </w:pPr>
      <w:r>
        <w:rPr>
          <w:rFonts w:hint="eastAsia" w:ascii="Times New Roman" w:hAnsi="Times New Roman"/>
          <w:color w:val="000000"/>
          <w:sz w:val="24"/>
          <w:szCs w:val="24"/>
        </w:rPr>
        <w:t>The definition of national income</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color w:val="000000"/>
          <w:sz w:val="24"/>
          <w:szCs w:val="24"/>
        </w:rPr>
      </w:pPr>
      <w:r>
        <w:rPr>
          <w:rFonts w:hint="eastAsia" w:ascii="Times New Roman" w:hAnsi="Times New Roman"/>
          <w:color w:val="000000"/>
          <w:sz w:val="24"/>
          <w:szCs w:val="24"/>
        </w:rPr>
        <w:t>S</w:t>
      </w:r>
      <w:r>
        <w:rPr>
          <w:rFonts w:ascii="Times New Roman" w:hAnsi="Times New Roman"/>
          <w:color w:val="000000"/>
          <w:sz w:val="24"/>
          <w:szCs w:val="24"/>
        </w:rPr>
        <w:t xml:space="preserve">ystem of </w:t>
      </w:r>
      <w:r>
        <w:rPr>
          <w:rFonts w:hint="eastAsia" w:ascii="Times New Roman" w:hAnsi="Times New Roman"/>
          <w:color w:val="000000"/>
          <w:sz w:val="24"/>
          <w:szCs w:val="24"/>
        </w:rPr>
        <w:t>N</w:t>
      </w:r>
      <w:r>
        <w:rPr>
          <w:rFonts w:ascii="Times New Roman" w:hAnsi="Times New Roman"/>
          <w:color w:val="000000"/>
          <w:sz w:val="24"/>
          <w:szCs w:val="24"/>
        </w:rPr>
        <w:t xml:space="preserve">ational </w:t>
      </w:r>
      <w:r>
        <w:rPr>
          <w:rFonts w:hint="eastAsia" w:ascii="Times New Roman" w:hAnsi="Times New Roman"/>
          <w:color w:val="000000"/>
          <w:sz w:val="24"/>
          <w:szCs w:val="24"/>
        </w:rPr>
        <w:t>A</w:t>
      </w:r>
      <w:r>
        <w:rPr>
          <w:rFonts w:ascii="Times New Roman" w:hAnsi="Times New Roman"/>
          <w:color w:val="000000"/>
          <w:sz w:val="24"/>
          <w:szCs w:val="24"/>
        </w:rPr>
        <w:t>ccounts</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G</w:t>
      </w:r>
      <w:r>
        <w:rPr>
          <w:rFonts w:ascii="Times New Roman" w:hAnsi="Times New Roman"/>
          <w:color w:val="000000"/>
          <w:sz w:val="24"/>
          <w:szCs w:val="24"/>
        </w:rPr>
        <w:t xml:space="preserve">ross </w:t>
      </w:r>
      <w:r>
        <w:rPr>
          <w:rFonts w:hint="eastAsia" w:ascii="Times New Roman" w:hAnsi="Times New Roman"/>
          <w:color w:val="000000"/>
          <w:sz w:val="24"/>
          <w:szCs w:val="24"/>
        </w:rPr>
        <w:t>N</w:t>
      </w:r>
      <w:r>
        <w:rPr>
          <w:rFonts w:ascii="Times New Roman" w:hAnsi="Times New Roman"/>
          <w:color w:val="000000"/>
          <w:sz w:val="24"/>
          <w:szCs w:val="24"/>
        </w:rPr>
        <w:t xml:space="preserve">ational </w:t>
      </w:r>
      <w:r>
        <w:rPr>
          <w:rFonts w:hint="eastAsia" w:ascii="Times New Roman" w:hAnsi="Times New Roman"/>
          <w:color w:val="000000"/>
          <w:sz w:val="24"/>
          <w:szCs w:val="24"/>
        </w:rPr>
        <w:t>I</w:t>
      </w:r>
      <w:r>
        <w:rPr>
          <w:rFonts w:ascii="Times New Roman" w:hAnsi="Times New Roman"/>
          <w:color w:val="000000"/>
          <w:sz w:val="24"/>
          <w:szCs w:val="24"/>
        </w:rPr>
        <w:t>ncome(GNI)</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U</w:t>
      </w:r>
      <w:r>
        <w:rPr>
          <w:rFonts w:ascii="Times New Roman" w:hAnsi="Times New Roman"/>
          <w:color w:val="000000"/>
          <w:sz w:val="24"/>
          <w:szCs w:val="24"/>
        </w:rPr>
        <w:t xml:space="preserve">nincorporated </w:t>
      </w:r>
      <w:r>
        <w:rPr>
          <w:rFonts w:hint="eastAsia" w:ascii="Times New Roman" w:hAnsi="Times New Roman"/>
          <w:color w:val="000000"/>
          <w:sz w:val="24"/>
          <w:szCs w:val="24"/>
        </w:rPr>
        <w:t>B</w:t>
      </w:r>
      <w:r>
        <w:rPr>
          <w:rFonts w:ascii="Times New Roman" w:hAnsi="Times New Roman"/>
          <w:color w:val="000000"/>
          <w:sz w:val="24"/>
          <w:szCs w:val="24"/>
        </w:rPr>
        <w:t>usinesses</w:t>
      </w:r>
    </w:p>
    <w:p>
      <w:pPr>
        <w:widowControl/>
        <w:spacing w:line="270" w:lineRule="atLeast"/>
        <w:jc w:val="left"/>
        <w:rPr>
          <w:rFonts w:ascii="Times New Roman" w:hAnsi="Times New Roman"/>
          <w:b/>
          <w:bCs/>
          <w:color w:val="343434"/>
          <w:kern w:val="0"/>
          <w:sz w:val="24"/>
          <w:szCs w:val="24"/>
        </w:rPr>
      </w:pPr>
      <w:r>
        <w:rPr>
          <w:rFonts w:hint="eastAsia" w:ascii="Times New Roman" w:hAnsi="Times New Roman"/>
          <w:color w:val="000000"/>
          <w:sz w:val="24"/>
          <w:szCs w:val="24"/>
        </w:rPr>
        <w:t>M</w:t>
      </w:r>
      <w:r>
        <w:rPr>
          <w:rFonts w:ascii="Times New Roman" w:hAnsi="Times New Roman"/>
          <w:color w:val="000000"/>
          <w:sz w:val="24"/>
          <w:szCs w:val="24"/>
        </w:rPr>
        <w:t xml:space="preserve">ultiple </w:t>
      </w:r>
      <w:r>
        <w:rPr>
          <w:rFonts w:hint="eastAsia" w:ascii="Times New Roman" w:hAnsi="Times New Roman"/>
          <w:color w:val="000000"/>
          <w:sz w:val="24"/>
          <w:szCs w:val="24"/>
        </w:rPr>
        <w:t>E</w:t>
      </w:r>
      <w:r>
        <w:rPr>
          <w:rFonts w:ascii="Times New Roman" w:hAnsi="Times New Roman"/>
          <w:color w:val="000000"/>
          <w:sz w:val="24"/>
          <w:szCs w:val="24"/>
        </w:rPr>
        <w:t xml:space="preserve">xchange </w:t>
      </w:r>
      <w:r>
        <w:rPr>
          <w:rFonts w:hint="eastAsia" w:ascii="Times New Roman" w:hAnsi="Times New Roman"/>
          <w:color w:val="000000"/>
          <w:sz w:val="24"/>
          <w:szCs w:val="24"/>
        </w:rPr>
        <w:t>R</w:t>
      </w:r>
      <w:r>
        <w:rPr>
          <w:rFonts w:ascii="Times New Roman" w:hAnsi="Times New Roman"/>
          <w:color w:val="000000"/>
          <w:sz w:val="24"/>
          <w:szCs w:val="24"/>
        </w:rPr>
        <w:t>ate</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numPr>
          <w:ilvl w:val="0"/>
          <w:numId w:val="2"/>
        </w:numPr>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How can we measure income?</w:t>
      </w:r>
    </w:p>
    <w:p>
      <w:pPr>
        <w:widowControl/>
        <w:numPr>
          <w:ilvl w:val="0"/>
          <w:numId w:val="2"/>
        </w:numPr>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Why is measuring real output especially vexing?</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pStyle w:val="14"/>
        <w:rPr>
          <w:rFonts w:ascii="Times New Roman" w:hAnsi="Times New Roman"/>
          <w:color w:val="000000"/>
          <w:sz w:val="24"/>
          <w:szCs w:val="24"/>
        </w:rPr>
      </w:pPr>
      <w:r>
        <w:rPr>
          <w:rFonts w:hint="eastAsia" w:ascii="Times New Roman" w:hAnsi="Times New Roman"/>
          <w:color w:val="000000"/>
          <w:sz w:val="24"/>
          <w:szCs w:val="24"/>
        </w:rPr>
        <w:t>The Organization for Economic Co-operation and Develpoment</w:t>
      </w: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b/>
          <w:sz w:val="24"/>
          <w:szCs w:val="24"/>
        </w:rPr>
      </w:pPr>
      <w:r>
        <w:rPr>
          <w:rFonts w:ascii="Times New Roman" w:hAnsi="Times New Roman"/>
          <w:color w:val="000000"/>
          <w:sz w:val="24"/>
          <w:szCs w:val="24"/>
        </w:rPr>
        <w:br w:type="page"/>
      </w:r>
      <w:r>
        <w:rPr>
          <w:rFonts w:ascii="Times New Roman" w:hAnsi="Times New Roman"/>
          <w:b/>
          <w:color w:val="000000"/>
          <w:sz w:val="24"/>
          <w:szCs w:val="24"/>
        </w:rPr>
        <w:t>Chapter Eight:</w:t>
      </w:r>
      <w:r>
        <w:rPr>
          <w:rFonts w:ascii="Times New Roman" w:hAnsi="Times New Roman"/>
          <w:b/>
          <w:sz w:val="24"/>
          <w:szCs w:val="24"/>
        </w:rPr>
        <w:t xml:space="preserve"> The Economic Perspective for the People’s Republic of China</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hint="eastAsia" w:ascii="Times New Roman" w:hAnsi="Times New Roman"/>
          <w:color w:val="000000"/>
          <w:sz w:val="24"/>
          <w:szCs w:val="24"/>
        </w:rPr>
        <w:t>d</w:t>
      </w:r>
      <w:r>
        <w:rPr>
          <w:rFonts w:ascii="Times New Roman" w:hAnsi="Times New Roman"/>
          <w:color w:val="000000"/>
          <w:sz w:val="24"/>
          <w:szCs w:val="24"/>
        </w:rPr>
        <w:t xml:space="preserve">isparity n. 不同，差距                  </w:t>
      </w:r>
    </w:p>
    <w:p>
      <w:pPr>
        <w:spacing w:line="340" w:lineRule="exact"/>
        <w:rPr>
          <w:rFonts w:ascii="Times New Roman" w:hAnsi="Times New Roman"/>
          <w:color w:val="000000"/>
          <w:sz w:val="24"/>
          <w:szCs w:val="24"/>
        </w:rPr>
      </w:pPr>
      <w:r>
        <w:rPr>
          <w:rFonts w:ascii="Times New Roman" w:hAnsi="Times New Roman"/>
          <w:color w:val="000000"/>
          <w:sz w:val="24"/>
          <w:szCs w:val="24"/>
        </w:rPr>
        <w:t>coastal沿海的</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interior内陆的                         </w:t>
      </w:r>
    </w:p>
    <w:p>
      <w:pPr>
        <w:spacing w:line="340" w:lineRule="exact"/>
        <w:rPr>
          <w:rFonts w:ascii="Times New Roman" w:hAnsi="Times New Roman"/>
          <w:color w:val="000000"/>
          <w:sz w:val="24"/>
          <w:szCs w:val="24"/>
        </w:rPr>
      </w:pPr>
      <w:r>
        <w:rPr>
          <w:rFonts w:ascii="Times New Roman" w:hAnsi="Times New Roman"/>
          <w:color w:val="000000"/>
          <w:sz w:val="24"/>
          <w:szCs w:val="24"/>
        </w:rPr>
        <w:t>financial sector经济部门</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surge n. 波动，汹涌                     </w:t>
      </w:r>
    </w:p>
    <w:p>
      <w:pPr>
        <w:spacing w:line="340" w:lineRule="exact"/>
        <w:rPr>
          <w:rFonts w:ascii="Times New Roman" w:hAnsi="Times New Roman"/>
          <w:color w:val="000000"/>
          <w:sz w:val="24"/>
          <w:szCs w:val="24"/>
        </w:rPr>
      </w:pPr>
      <w:r>
        <w:rPr>
          <w:rFonts w:ascii="Times New Roman" w:hAnsi="Times New Roman"/>
          <w:color w:val="000000"/>
          <w:sz w:val="24"/>
          <w:szCs w:val="24"/>
        </w:rPr>
        <w:t>drought n. 干旱</w:t>
      </w:r>
    </w:p>
    <w:p>
      <w:pPr>
        <w:spacing w:line="340" w:lineRule="exact"/>
        <w:rPr>
          <w:rFonts w:ascii="Times New Roman" w:hAnsi="Times New Roman"/>
          <w:color w:val="000000"/>
          <w:sz w:val="24"/>
          <w:szCs w:val="24"/>
        </w:rPr>
      </w:pPr>
      <w:r>
        <w:rPr>
          <w:rFonts w:ascii="Times New Roman" w:hAnsi="Times New Roman"/>
          <w:color w:val="000000"/>
          <w:sz w:val="24"/>
          <w:szCs w:val="24"/>
        </w:rPr>
        <w:t>housing mortgage loan住宅抵押贷款</w:t>
      </w:r>
    </w:p>
    <w:p>
      <w:pPr>
        <w:spacing w:line="340" w:lineRule="exact"/>
        <w:rPr>
          <w:rFonts w:ascii="Times New Roman" w:hAnsi="Times New Roman"/>
          <w:color w:val="000000"/>
          <w:sz w:val="24"/>
          <w:szCs w:val="24"/>
        </w:rPr>
      </w:pPr>
      <w:r>
        <w:rPr>
          <w:rFonts w:ascii="Times New Roman" w:hAnsi="Times New Roman"/>
          <w:color w:val="000000"/>
          <w:sz w:val="24"/>
          <w:szCs w:val="24"/>
        </w:rPr>
        <w:t>disposable income税后收入，可支配收入</w:t>
      </w:r>
    </w:p>
    <w:p>
      <w:pPr>
        <w:spacing w:line="340" w:lineRule="exact"/>
        <w:rPr>
          <w:rFonts w:ascii="Times New Roman" w:hAnsi="Times New Roman"/>
          <w:color w:val="000000"/>
          <w:sz w:val="24"/>
          <w:szCs w:val="24"/>
        </w:rPr>
      </w:pPr>
      <w:r>
        <w:rPr>
          <w:rFonts w:ascii="Times New Roman" w:hAnsi="Times New Roman"/>
          <w:color w:val="000000"/>
          <w:sz w:val="24"/>
          <w:szCs w:val="24"/>
        </w:rPr>
        <w:t>to trigger引发，引起</w:t>
      </w:r>
    </w:p>
    <w:p>
      <w:pPr>
        <w:spacing w:line="340" w:lineRule="exact"/>
        <w:rPr>
          <w:rFonts w:ascii="Times New Roman" w:hAnsi="Times New Roman"/>
          <w:color w:val="000000"/>
          <w:sz w:val="24"/>
          <w:szCs w:val="24"/>
        </w:rPr>
      </w:pPr>
      <w:r>
        <w:rPr>
          <w:rFonts w:ascii="Times New Roman" w:hAnsi="Times New Roman"/>
          <w:color w:val="000000"/>
          <w:sz w:val="24"/>
          <w:szCs w:val="24"/>
        </w:rPr>
        <w:t>state owned enterprises国有企业</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fiscal revenue财政收入                               </w:t>
      </w:r>
    </w:p>
    <w:p>
      <w:pPr>
        <w:spacing w:line="340" w:lineRule="exact"/>
        <w:rPr>
          <w:rFonts w:ascii="Times New Roman" w:hAnsi="Times New Roman"/>
          <w:color w:val="000000"/>
          <w:sz w:val="24"/>
          <w:szCs w:val="24"/>
        </w:rPr>
      </w:pPr>
      <w:r>
        <w:rPr>
          <w:rFonts w:ascii="Times New Roman" w:hAnsi="Times New Roman"/>
          <w:color w:val="000000"/>
          <w:sz w:val="24"/>
          <w:szCs w:val="24"/>
        </w:rPr>
        <w:t>expenditure n. 支出，花费</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allowance n. 津贴，补助                      </w:t>
      </w:r>
    </w:p>
    <w:p>
      <w:pPr>
        <w:spacing w:line="340" w:lineRule="exact"/>
        <w:rPr>
          <w:rFonts w:ascii="Times New Roman" w:hAnsi="Times New Roman"/>
          <w:color w:val="000000"/>
          <w:sz w:val="24"/>
          <w:szCs w:val="24"/>
        </w:rPr>
      </w:pPr>
      <w:r>
        <w:rPr>
          <w:rFonts w:ascii="Times New Roman" w:hAnsi="Times New Roman"/>
          <w:color w:val="000000"/>
          <w:sz w:val="24"/>
          <w:szCs w:val="24"/>
        </w:rPr>
        <w:t>extra budgetary funds预算外资金</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unauthorized spending未授权的花费              </w:t>
      </w:r>
    </w:p>
    <w:p>
      <w:pPr>
        <w:spacing w:line="340" w:lineRule="exact"/>
        <w:rPr>
          <w:rFonts w:ascii="Times New Roman" w:hAnsi="Times New Roman"/>
          <w:color w:val="000000"/>
          <w:sz w:val="24"/>
          <w:szCs w:val="24"/>
        </w:rPr>
      </w:pPr>
      <w:r>
        <w:rPr>
          <w:rFonts w:ascii="Times New Roman" w:hAnsi="Times New Roman"/>
          <w:color w:val="000000"/>
          <w:sz w:val="24"/>
          <w:szCs w:val="24"/>
        </w:rPr>
        <w:t>treasury bond国库券</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stock market股票市场                                   </w:t>
      </w:r>
    </w:p>
    <w:p>
      <w:pPr>
        <w:spacing w:line="340" w:lineRule="exact"/>
        <w:rPr>
          <w:rFonts w:ascii="Times New Roman" w:hAnsi="Times New Roman"/>
          <w:color w:val="000000"/>
          <w:sz w:val="24"/>
          <w:szCs w:val="24"/>
        </w:rPr>
      </w:pPr>
      <w:r>
        <w:rPr>
          <w:rFonts w:ascii="Times New Roman" w:hAnsi="Times New Roman"/>
          <w:color w:val="000000"/>
          <w:sz w:val="24"/>
          <w:szCs w:val="24"/>
        </w:rPr>
        <w:t>A share A股</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Indices n.(index的复数)指标，指示物              </w:t>
      </w:r>
    </w:p>
    <w:p>
      <w:pPr>
        <w:spacing w:line="340" w:lineRule="exact"/>
        <w:rPr>
          <w:rFonts w:ascii="Times New Roman" w:hAnsi="Times New Roman"/>
          <w:color w:val="000000"/>
          <w:sz w:val="24"/>
          <w:szCs w:val="24"/>
        </w:rPr>
      </w:pPr>
      <w:r>
        <w:rPr>
          <w:rFonts w:ascii="Times New Roman" w:hAnsi="Times New Roman"/>
          <w:color w:val="000000"/>
          <w:sz w:val="24"/>
          <w:szCs w:val="24"/>
        </w:rPr>
        <w:t>quota n. 配额</w:t>
      </w:r>
    </w:p>
    <w:p>
      <w:pPr>
        <w:spacing w:line="340" w:lineRule="exact"/>
        <w:rPr>
          <w:rFonts w:ascii="Times New Roman" w:hAnsi="Times New Roman"/>
          <w:color w:val="000000"/>
          <w:sz w:val="24"/>
          <w:szCs w:val="24"/>
        </w:rPr>
      </w:pPr>
      <w:r>
        <w:rPr>
          <w:rFonts w:ascii="Times New Roman" w:hAnsi="Times New Roman"/>
          <w:color w:val="000000"/>
          <w:sz w:val="24"/>
          <w:szCs w:val="24"/>
        </w:rPr>
        <w:t xml:space="preserve">to rebound反弹                                         </w:t>
      </w:r>
    </w:p>
    <w:p>
      <w:pPr>
        <w:spacing w:line="340" w:lineRule="exact"/>
        <w:rPr>
          <w:rFonts w:ascii="Times New Roman" w:hAnsi="Times New Roman"/>
          <w:color w:val="000000"/>
          <w:sz w:val="24"/>
          <w:szCs w:val="24"/>
        </w:rPr>
      </w:pPr>
      <w:r>
        <w:rPr>
          <w:rFonts w:ascii="Times New Roman" w:hAnsi="Times New Roman"/>
          <w:color w:val="000000"/>
          <w:sz w:val="24"/>
          <w:szCs w:val="24"/>
        </w:rPr>
        <w:t>tandem纵列的</w:t>
      </w:r>
    </w:p>
    <w:p>
      <w:pPr>
        <w:spacing w:line="340" w:lineRule="exact"/>
        <w:rPr>
          <w:rFonts w:ascii="Times New Roman" w:hAnsi="Times New Roman"/>
          <w:color w:val="000000"/>
          <w:sz w:val="24"/>
          <w:szCs w:val="24"/>
        </w:rPr>
      </w:pPr>
      <w:r>
        <w:rPr>
          <w:rFonts w:ascii="Times New Roman" w:hAnsi="Times New Roman"/>
          <w:color w:val="000000"/>
          <w:sz w:val="24"/>
          <w:szCs w:val="24"/>
        </w:rPr>
        <w:t>consecutive fiscal stimulus连续的财政激励</w:t>
      </w:r>
    </w:p>
    <w:p>
      <w:pPr>
        <w:spacing w:line="340" w:lineRule="exact"/>
        <w:rPr>
          <w:rFonts w:ascii="Times New Roman" w:hAnsi="Times New Roman"/>
          <w:color w:val="000000"/>
          <w:sz w:val="24"/>
          <w:szCs w:val="24"/>
        </w:rPr>
      </w:pPr>
      <w:r>
        <w:rPr>
          <w:rFonts w:ascii="Times New Roman" w:hAnsi="Times New Roman"/>
          <w:color w:val="000000"/>
          <w:sz w:val="24"/>
          <w:szCs w:val="24"/>
        </w:rPr>
        <w:t>rebate rate折扣率</w:t>
      </w:r>
    </w:p>
    <w:p>
      <w:pPr>
        <w:spacing w:line="340" w:lineRule="exact"/>
        <w:rPr>
          <w:rFonts w:ascii="Times New Roman" w:hAnsi="Times New Roman"/>
          <w:color w:val="000000"/>
          <w:sz w:val="24"/>
          <w:szCs w:val="24"/>
        </w:rPr>
      </w:pPr>
      <w:r>
        <w:rPr>
          <w:rFonts w:ascii="Times New Roman" w:hAnsi="Times New Roman"/>
          <w:color w:val="000000"/>
          <w:sz w:val="24"/>
          <w:szCs w:val="24"/>
        </w:rPr>
        <w:t>aggravate deflationary加重通货紧缩</w:t>
      </w:r>
    </w:p>
    <w:p>
      <w:pPr>
        <w:spacing w:line="340" w:lineRule="exact"/>
        <w:rPr>
          <w:rFonts w:ascii="Times New Roman" w:hAnsi="Times New Roman"/>
          <w:color w:val="000000"/>
          <w:sz w:val="24"/>
          <w:szCs w:val="24"/>
        </w:rPr>
      </w:pPr>
      <w:r>
        <w:rPr>
          <w:rFonts w:ascii="Times New Roman" w:hAnsi="Times New Roman"/>
          <w:color w:val="000000"/>
          <w:sz w:val="24"/>
          <w:szCs w:val="24"/>
        </w:rPr>
        <w:t>phytosanitary植物检疫的，控制植物病害的</w:t>
      </w:r>
    </w:p>
    <w:p>
      <w:pPr>
        <w:spacing w:line="340" w:lineRule="exact"/>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Introduction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1.Macroeconomic assessment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Policy developments</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3.Outlook for 2003-2004</w:t>
      </w:r>
    </w:p>
    <w:p>
      <w:pPr>
        <w:pStyle w:val="14"/>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color w:val="000000"/>
          <w:sz w:val="24"/>
          <w:szCs w:val="24"/>
        </w:rPr>
      </w:pPr>
      <w:r>
        <w:rPr>
          <w:rFonts w:hint="eastAsia" w:ascii="Times New Roman" w:hAnsi="Times New Roman"/>
          <w:color w:val="000000"/>
          <w:sz w:val="24"/>
          <w:szCs w:val="24"/>
        </w:rPr>
        <w:t>D</w:t>
      </w:r>
      <w:r>
        <w:rPr>
          <w:rFonts w:ascii="Times New Roman" w:hAnsi="Times New Roman"/>
          <w:color w:val="000000"/>
          <w:sz w:val="24"/>
          <w:szCs w:val="24"/>
        </w:rPr>
        <w:t xml:space="preserve">isposable </w:t>
      </w:r>
      <w:r>
        <w:rPr>
          <w:rFonts w:hint="eastAsia" w:ascii="Times New Roman" w:hAnsi="Times New Roman"/>
          <w:color w:val="000000"/>
          <w:sz w:val="24"/>
          <w:szCs w:val="24"/>
        </w:rPr>
        <w:t>I</w:t>
      </w:r>
      <w:r>
        <w:rPr>
          <w:rFonts w:ascii="Times New Roman" w:hAnsi="Times New Roman"/>
          <w:color w:val="000000"/>
          <w:sz w:val="24"/>
          <w:szCs w:val="24"/>
        </w:rPr>
        <w:t>ncome</w:t>
      </w:r>
    </w:p>
    <w:p>
      <w:pPr>
        <w:pStyle w:val="14"/>
        <w:rPr>
          <w:rFonts w:ascii="Times New Roman" w:hAnsi="Times New Roman"/>
          <w:color w:val="000000"/>
          <w:sz w:val="24"/>
          <w:szCs w:val="24"/>
        </w:rPr>
      </w:pPr>
      <w:r>
        <w:rPr>
          <w:rFonts w:hint="eastAsia" w:ascii="Times New Roman" w:hAnsi="Times New Roman"/>
          <w:color w:val="000000"/>
          <w:sz w:val="24"/>
          <w:szCs w:val="24"/>
        </w:rPr>
        <w:t>E</w:t>
      </w:r>
      <w:r>
        <w:rPr>
          <w:rFonts w:ascii="Times New Roman" w:hAnsi="Times New Roman"/>
          <w:color w:val="000000"/>
          <w:sz w:val="24"/>
          <w:szCs w:val="24"/>
        </w:rPr>
        <w:t xml:space="preserve">xtra </w:t>
      </w:r>
      <w:r>
        <w:rPr>
          <w:rFonts w:hint="eastAsia" w:ascii="Times New Roman" w:hAnsi="Times New Roman"/>
          <w:color w:val="000000"/>
          <w:sz w:val="24"/>
          <w:szCs w:val="24"/>
        </w:rPr>
        <w:t>B</w:t>
      </w:r>
      <w:r>
        <w:rPr>
          <w:rFonts w:ascii="Times New Roman" w:hAnsi="Times New Roman"/>
          <w:color w:val="000000"/>
          <w:sz w:val="24"/>
          <w:szCs w:val="24"/>
        </w:rPr>
        <w:t xml:space="preserve">udgetary </w:t>
      </w:r>
      <w:r>
        <w:rPr>
          <w:rFonts w:hint="eastAsia" w:ascii="Times New Roman" w:hAnsi="Times New Roman"/>
          <w:color w:val="000000"/>
          <w:sz w:val="24"/>
          <w:szCs w:val="24"/>
        </w:rPr>
        <w:t>F</w:t>
      </w:r>
      <w:r>
        <w:rPr>
          <w:rFonts w:ascii="Times New Roman" w:hAnsi="Times New Roman"/>
          <w:color w:val="000000"/>
          <w:sz w:val="24"/>
          <w:szCs w:val="24"/>
        </w:rPr>
        <w:t>unds</w:t>
      </w:r>
    </w:p>
    <w:p>
      <w:pPr>
        <w:pStyle w:val="14"/>
        <w:rPr>
          <w:rFonts w:ascii="Times New Roman" w:hAnsi="Times New Roman"/>
          <w:color w:val="000000"/>
          <w:sz w:val="24"/>
          <w:szCs w:val="24"/>
        </w:rPr>
      </w:pPr>
      <w:r>
        <w:rPr>
          <w:rFonts w:hint="eastAsia" w:ascii="Times New Roman" w:hAnsi="Times New Roman"/>
          <w:color w:val="000000"/>
          <w:sz w:val="24"/>
          <w:szCs w:val="24"/>
        </w:rPr>
        <w:t>U</w:t>
      </w:r>
      <w:r>
        <w:rPr>
          <w:rFonts w:ascii="Times New Roman" w:hAnsi="Times New Roman"/>
          <w:color w:val="000000"/>
          <w:sz w:val="24"/>
          <w:szCs w:val="24"/>
        </w:rPr>
        <w:t xml:space="preserve">nauthorized </w:t>
      </w:r>
      <w:r>
        <w:rPr>
          <w:rFonts w:hint="eastAsia" w:ascii="Times New Roman" w:hAnsi="Times New Roman"/>
          <w:color w:val="000000"/>
          <w:sz w:val="24"/>
          <w:szCs w:val="24"/>
        </w:rPr>
        <w:t>S</w:t>
      </w:r>
      <w:r>
        <w:rPr>
          <w:rFonts w:ascii="Times New Roman" w:hAnsi="Times New Roman"/>
          <w:color w:val="000000"/>
          <w:sz w:val="24"/>
          <w:szCs w:val="24"/>
        </w:rPr>
        <w:t>pending</w:t>
      </w:r>
    </w:p>
    <w:p>
      <w:pPr>
        <w:pStyle w:val="14"/>
        <w:rPr>
          <w:rFonts w:ascii="Times New Roman" w:hAnsi="Times New Roman"/>
          <w:color w:val="000000"/>
          <w:sz w:val="24"/>
          <w:szCs w:val="24"/>
        </w:rPr>
      </w:pPr>
      <w:r>
        <w:rPr>
          <w:rFonts w:hint="eastAsia" w:ascii="Times New Roman" w:hAnsi="Times New Roman"/>
          <w:color w:val="000000"/>
          <w:sz w:val="24"/>
          <w:szCs w:val="24"/>
        </w:rPr>
        <w:t>A</w:t>
      </w:r>
      <w:r>
        <w:rPr>
          <w:rFonts w:ascii="Times New Roman" w:hAnsi="Times New Roman"/>
          <w:color w:val="000000"/>
          <w:sz w:val="24"/>
          <w:szCs w:val="24"/>
        </w:rPr>
        <w:t xml:space="preserve">ggravate </w:t>
      </w:r>
      <w:r>
        <w:rPr>
          <w:rFonts w:hint="eastAsia" w:ascii="Times New Roman" w:hAnsi="Times New Roman"/>
          <w:color w:val="000000"/>
          <w:sz w:val="24"/>
          <w:szCs w:val="24"/>
        </w:rPr>
        <w:t>D</w:t>
      </w:r>
      <w:r>
        <w:rPr>
          <w:rFonts w:ascii="Times New Roman" w:hAnsi="Times New Roman"/>
          <w:color w:val="000000"/>
          <w:sz w:val="24"/>
          <w:szCs w:val="24"/>
        </w:rPr>
        <w:t>eflationary</w:t>
      </w: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numPr>
          <w:ilvl w:val="0"/>
          <w:numId w:val="3"/>
        </w:numPr>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 xml:space="preserve">What </w:t>
      </w:r>
      <w:r>
        <w:rPr>
          <w:rFonts w:ascii="Times New Roman" w:hAnsi="Times New Roman"/>
          <w:bCs/>
          <w:color w:val="343434"/>
          <w:kern w:val="0"/>
          <w:sz w:val="24"/>
          <w:szCs w:val="24"/>
        </w:rPr>
        <w:t>was the key engine of economic growth, with value added accelerating to 99% in 2002 from 87% in 2001</w:t>
      </w:r>
      <w:r>
        <w:rPr>
          <w:rFonts w:hint="eastAsia" w:ascii="Times New Roman" w:hAnsi="Times New Roman"/>
          <w:bCs/>
          <w:color w:val="343434"/>
          <w:kern w:val="0"/>
          <w:sz w:val="24"/>
          <w:szCs w:val="24"/>
        </w:rPr>
        <w:t>? Why?</w:t>
      </w:r>
    </w:p>
    <w:p>
      <w:pPr>
        <w:widowControl/>
        <w:numPr>
          <w:ilvl w:val="0"/>
          <w:numId w:val="3"/>
        </w:numPr>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 xml:space="preserve">What does </w:t>
      </w:r>
      <w:r>
        <w:rPr>
          <w:rFonts w:ascii="Times New Roman" w:hAnsi="Times New Roman"/>
          <w:bCs/>
          <w:color w:val="343434"/>
          <w:kern w:val="0"/>
          <w:sz w:val="24"/>
          <w:szCs w:val="24"/>
        </w:rPr>
        <w:t>the government</w:t>
      </w:r>
      <w:r>
        <w:rPr>
          <w:rFonts w:hint="eastAsia" w:ascii="Times New Roman" w:hAnsi="Times New Roman"/>
          <w:bCs/>
          <w:color w:val="343434"/>
          <w:kern w:val="0"/>
          <w:sz w:val="24"/>
          <w:szCs w:val="24"/>
        </w:rPr>
        <w:t xml:space="preserve"> do t</w:t>
      </w:r>
      <w:r>
        <w:rPr>
          <w:rFonts w:ascii="Times New Roman" w:hAnsi="Times New Roman"/>
          <w:bCs/>
          <w:color w:val="343434"/>
          <w:kern w:val="0"/>
          <w:sz w:val="24"/>
          <w:szCs w:val="24"/>
        </w:rPr>
        <w:t>o promote the development of an integrated national market and fair competition between enterprises in different regions</w:t>
      </w:r>
      <w:r>
        <w:rPr>
          <w:rFonts w:hint="eastAsia" w:ascii="Times New Roman" w:hAnsi="Times New Roman"/>
          <w:bCs/>
          <w:color w:val="343434"/>
          <w:kern w:val="0"/>
          <w:sz w:val="24"/>
          <w:szCs w:val="24"/>
        </w:rPr>
        <w:t>?</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pStyle w:val="14"/>
        <w:rPr>
          <w:rFonts w:ascii="Times New Roman" w:hAnsi="Times New Roman"/>
          <w:color w:val="000000"/>
          <w:sz w:val="24"/>
          <w:szCs w:val="24"/>
        </w:rPr>
      </w:pPr>
      <w:r>
        <w:rPr>
          <w:rFonts w:hint="eastAsia" w:ascii="Times New Roman" w:hAnsi="Times New Roman"/>
          <w:color w:val="000000"/>
          <w:sz w:val="24"/>
          <w:szCs w:val="24"/>
        </w:rPr>
        <w:t>The World Bank</w:t>
      </w:r>
    </w:p>
    <w:p>
      <w:pPr>
        <w:pStyle w:val="14"/>
        <w:rPr>
          <w:rFonts w:ascii="Times New Roman" w:hAnsi="Times New Roman"/>
          <w:color w:val="000000"/>
          <w:sz w:val="24"/>
          <w:szCs w:val="24"/>
        </w:rPr>
      </w:pPr>
    </w:p>
    <w:p>
      <w:pPr>
        <w:pStyle w:val="14"/>
        <w:rPr>
          <w:rFonts w:ascii="Times New Roman" w:hAnsi="Times New Roman"/>
          <w:b/>
          <w:sz w:val="24"/>
          <w:szCs w:val="24"/>
        </w:rPr>
      </w:pPr>
      <w:r>
        <w:rPr>
          <w:rFonts w:ascii="Times New Roman" w:hAnsi="Times New Roman"/>
          <w:b/>
          <w:color w:val="000000"/>
          <w:sz w:val="24"/>
          <w:szCs w:val="24"/>
        </w:rPr>
        <w:br w:type="page"/>
      </w:r>
      <w:r>
        <w:rPr>
          <w:rFonts w:ascii="Times New Roman" w:hAnsi="Times New Roman"/>
          <w:b/>
          <w:color w:val="000000"/>
          <w:sz w:val="24"/>
          <w:szCs w:val="24"/>
        </w:rPr>
        <w:t>Chapter Nine:</w:t>
      </w:r>
      <w:r>
        <w:rPr>
          <w:rFonts w:ascii="Times New Roman" w:hAnsi="Times New Roman"/>
          <w:b/>
          <w:sz w:val="24"/>
          <w:szCs w:val="24"/>
        </w:rPr>
        <w:t xml:space="preserve"> China Seeks Peaceful Growth</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Well off小康的，富裕的</w:t>
      </w:r>
    </w:p>
    <w:p>
      <w:pPr>
        <w:spacing w:line="340" w:lineRule="exact"/>
        <w:rPr>
          <w:rFonts w:ascii="Times New Roman" w:hAnsi="Times New Roman"/>
          <w:color w:val="000000"/>
          <w:sz w:val="24"/>
          <w:szCs w:val="24"/>
        </w:rPr>
      </w:pPr>
      <w:r>
        <w:rPr>
          <w:rFonts w:ascii="Times New Roman" w:hAnsi="Times New Roman"/>
          <w:color w:val="000000"/>
          <w:sz w:val="24"/>
          <w:szCs w:val="24"/>
        </w:rPr>
        <w:t>incomprehensive范围有限的</w:t>
      </w:r>
    </w:p>
    <w:p>
      <w:pPr>
        <w:spacing w:line="340" w:lineRule="exact"/>
        <w:rPr>
          <w:rFonts w:ascii="Times New Roman" w:hAnsi="Times New Roman"/>
          <w:color w:val="000000"/>
          <w:sz w:val="24"/>
          <w:szCs w:val="24"/>
        </w:rPr>
      </w:pPr>
      <w:r>
        <w:rPr>
          <w:rFonts w:ascii="Times New Roman" w:hAnsi="Times New Roman"/>
          <w:color w:val="000000"/>
          <w:sz w:val="24"/>
          <w:szCs w:val="24"/>
        </w:rPr>
        <w:t>to shake off摆脱，甩掉</w:t>
      </w:r>
    </w:p>
    <w:p>
      <w:pPr>
        <w:spacing w:line="340" w:lineRule="exact"/>
        <w:rPr>
          <w:rFonts w:ascii="Times New Roman" w:hAnsi="Times New Roman"/>
          <w:color w:val="000000"/>
          <w:sz w:val="24"/>
          <w:szCs w:val="24"/>
        </w:rPr>
      </w:pPr>
      <w:r>
        <w:rPr>
          <w:rFonts w:ascii="Times New Roman" w:hAnsi="Times New Roman"/>
          <w:color w:val="000000"/>
          <w:sz w:val="24"/>
          <w:szCs w:val="24"/>
        </w:rPr>
        <w:t>to illustrate例示，说明</w:t>
      </w:r>
    </w:p>
    <w:p>
      <w:pPr>
        <w:spacing w:line="340" w:lineRule="exact"/>
        <w:rPr>
          <w:rFonts w:ascii="Times New Roman" w:hAnsi="Times New Roman"/>
          <w:color w:val="000000"/>
          <w:sz w:val="24"/>
          <w:szCs w:val="24"/>
        </w:rPr>
      </w:pPr>
      <w:r>
        <w:rPr>
          <w:rFonts w:ascii="Times New Roman" w:hAnsi="Times New Roman"/>
          <w:color w:val="000000"/>
          <w:sz w:val="24"/>
          <w:szCs w:val="24"/>
        </w:rPr>
        <w:t>multiplication scenario乘法情境</w:t>
      </w:r>
    </w:p>
    <w:p>
      <w:pPr>
        <w:spacing w:line="340" w:lineRule="exact"/>
        <w:rPr>
          <w:rFonts w:ascii="Times New Roman" w:hAnsi="Times New Roman"/>
          <w:color w:val="000000"/>
          <w:sz w:val="24"/>
          <w:szCs w:val="24"/>
        </w:rPr>
      </w:pPr>
      <w:r>
        <w:rPr>
          <w:rFonts w:ascii="Times New Roman" w:hAnsi="Times New Roman"/>
          <w:color w:val="000000"/>
          <w:sz w:val="24"/>
          <w:szCs w:val="24"/>
        </w:rPr>
        <w:t>division scenario除法情境</w:t>
      </w:r>
    </w:p>
    <w:p>
      <w:pPr>
        <w:spacing w:line="340" w:lineRule="exact"/>
        <w:rPr>
          <w:rFonts w:ascii="Times New Roman" w:hAnsi="Times New Roman"/>
          <w:color w:val="000000"/>
          <w:sz w:val="24"/>
          <w:szCs w:val="24"/>
        </w:rPr>
      </w:pPr>
      <w:r>
        <w:rPr>
          <w:rFonts w:ascii="Times New Roman" w:hAnsi="Times New Roman"/>
          <w:color w:val="000000"/>
          <w:sz w:val="24"/>
          <w:szCs w:val="24"/>
        </w:rPr>
        <w:t>to conform to the tide of the times符合时代潮流</w:t>
      </w:r>
    </w:p>
    <w:p>
      <w:pPr>
        <w:spacing w:line="340" w:lineRule="exact"/>
        <w:rPr>
          <w:rFonts w:ascii="Times New Roman" w:hAnsi="Times New Roman"/>
          <w:color w:val="000000"/>
          <w:sz w:val="24"/>
          <w:szCs w:val="24"/>
        </w:rPr>
      </w:pPr>
      <w:r>
        <w:rPr>
          <w:rFonts w:ascii="Times New Roman" w:hAnsi="Times New Roman"/>
          <w:color w:val="000000"/>
          <w:sz w:val="24"/>
          <w:szCs w:val="24"/>
        </w:rPr>
        <w:t>to endeavor to foster努力培育</w:t>
      </w:r>
    </w:p>
    <w:p>
      <w:pPr>
        <w:spacing w:line="340" w:lineRule="exact"/>
        <w:rPr>
          <w:rFonts w:ascii="Times New Roman" w:hAnsi="Times New Roman"/>
          <w:color w:val="000000"/>
          <w:sz w:val="24"/>
          <w:szCs w:val="24"/>
        </w:rPr>
      </w:pPr>
      <w:r>
        <w:rPr>
          <w:rFonts w:ascii="Times New Roman" w:hAnsi="Times New Roman"/>
          <w:color w:val="000000"/>
          <w:sz w:val="24"/>
          <w:szCs w:val="24"/>
        </w:rPr>
        <w:t>household contract system家庭联产承包责任制</w:t>
      </w:r>
    </w:p>
    <w:p>
      <w:pPr>
        <w:spacing w:line="340" w:lineRule="exact"/>
        <w:rPr>
          <w:rFonts w:ascii="Times New Roman" w:hAnsi="Times New Roman"/>
          <w:color w:val="000000"/>
          <w:sz w:val="24"/>
          <w:szCs w:val="24"/>
        </w:rPr>
      </w:pPr>
      <w:r>
        <w:rPr>
          <w:rFonts w:ascii="Times New Roman" w:hAnsi="Times New Roman"/>
          <w:color w:val="000000"/>
          <w:sz w:val="24"/>
          <w:szCs w:val="24"/>
        </w:rPr>
        <w:t>initiative n. 进取性</w:t>
      </w:r>
    </w:p>
    <w:p>
      <w:pPr>
        <w:spacing w:line="340" w:lineRule="exact"/>
        <w:rPr>
          <w:rFonts w:ascii="Times New Roman" w:hAnsi="Times New Roman"/>
          <w:color w:val="000000"/>
          <w:sz w:val="24"/>
          <w:szCs w:val="24"/>
        </w:rPr>
      </w:pPr>
      <w:r>
        <w:rPr>
          <w:rFonts w:ascii="Times New Roman" w:hAnsi="Times New Roman"/>
          <w:color w:val="000000"/>
          <w:sz w:val="24"/>
          <w:szCs w:val="24"/>
        </w:rPr>
        <w:t>to usher in引进</w:t>
      </w:r>
    </w:p>
    <w:p>
      <w:pPr>
        <w:spacing w:line="340" w:lineRule="exact"/>
        <w:rPr>
          <w:rFonts w:ascii="Times New Roman" w:hAnsi="Times New Roman"/>
          <w:color w:val="000000"/>
          <w:sz w:val="24"/>
          <w:szCs w:val="24"/>
        </w:rPr>
      </w:pPr>
      <w:r>
        <w:rPr>
          <w:rFonts w:ascii="Times New Roman" w:hAnsi="Times New Roman"/>
          <w:color w:val="000000"/>
          <w:sz w:val="24"/>
          <w:szCs w:val="24"/>
        </w:rPr>
        <w:t>wrestling n. 对抗，斗争</w:t>
      </w:r>
    </w:p>
    <w:p>
      <w:pPr>
        <w:spacing w:line="340" w:lineRule="exact"/>
        <w:rPr>
          <w:rFonts w:ascii="Times New Roman" w:hAnsi="Times New Roman"/>
          <w:color w:val="000000"/>
          <w:sz w:val="24"/>
          <w:szCs w:val="24"/>
        </w:rPr>
      </w:pPr>
      <w:r>
        <w:rPr>
          <w:rFonts w:ascii="Times New Roman" w:hAnsi="Times New Roman"/>
          <w:color w:val="000000"/>
          <w:sz w:val="24"/>
          <w:szCs w:val="24"/>
        </w:rPr>
        <w:t>resource shortage资源短缺</w:t>
      </w:r>
    </w:p>
    <w:p>
      <w:pPr>
        <w:spacing w:line="340" w:lineRule="exact"/>
        <w:rPr>
          <w:rFonts w:ascii="Times New Roman" w:hAnsi="Times New Roman"/>
          <w:color w:val="000000"/>
          <w:sz w:val="24"/>
          <w:szCs w:val="24"/>
        </w:rPr>
      </w:pPr>
      <w:r>
        <w:rPr>
          <w:rFonts w:ascii="Times New Roman" w:hAnsi="Times New Roman"/>
          <w:color w:val="000000"/>
          <w:sz w:val="24"/>
          <w:szCs w:val="24"/>
        </w:rPr>
        <w:t>positive factor积极因素，有利因素</w:t>
      </w:r>
    </w:p>
    <w:p>
      <w:pPr>
        <w:spacing w:line="340" w:lineRule="exact"/>
        <w:rPr>
          <w:rFonts w:ascii="Times New Roman" w:hAnsi="Times New Roman"/>
          <w:color w:val="000000"/>
          <w:sz w:val="24"/>
          <w:szCs w:val="24"/>
        </w:rPr>
      </w:pPr>
      <w:r>
        <w:rPr>
          <w:rFonts w:ascii="Times New Roman" w:hAnsi="Times New Roman"/>
          <w:color w:val="000000"/>
          <w:sz w:val="24"/>
          <w:szCs w:val="24"/>
        </w:rPr>
        <w:t>hegemony n. 霸权</w:t>
      </w:r>
    </w:p>
    <w:p>
      <w:pPr>
        <w:spacing w:line="340" w:lineRule="exact"/>
        <w:rPr>
          <w:rFonts w:ascii="Times New Roman" w:hAnsi="Times New Roman"/>
          <w:color w:val="000000"/>
          <w:sz w:val="24"/>
          <w:szCs w:val="24"/>
        </w:rPr>
      </w:pPr>
      <w:r>
        <w:rPr>
          <w:rFonts w:ascii="Times New Roman" w:hAnsi="Times New Roman"/>
          <w:color w:val="000000"/>
          <w:sz w:val="24"/>
          <w:szCs w:val="24"/>
        </w:rPr>
        <w:t>unswervingly boost坚定不移地推进</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 Brief review of China’s new and important achievements</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 Better life for all</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 Strategic choice</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4. Peaceful growth, the key</w:t>
      </w:r>
    </w:p>
    <w:p>
      <w:pPr>
        <w:pStyle w:val="14"/>
        <w:rPr>
          <w:rFonts w:ascii="Times New Roman" w:hAnsi="Times New Roman"/>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考核要点：</w:t>
      </w:r>
    </w:p>
    <w:p>
      <w:pPr>
        <w:pStyle w:val="14"/>
        <w:rPr>
          <w:rFonts w:ascii="Times New Roman" w:hAnsi="Times New Roman"/>
          <w:bCs/>
          <w:color w:val="000000"/>
          <w:sz w:val="24"/>
          <w:szCs w:val="24"/>
        </w:rPr>
      </w:pPr>
      <w:r>
        <w:rPr>
          <w:rFonts w:ascii="Times New Roman" w:hAnsi="Times New Roman"/>
          <w:bCs/>
          <w:color w:val="000000"/>
          <w:sz w:val="24"/>
          <w:szCs w:val="24"/>
        </w:rPr>
        <w:t>Better Life for All</w:t>
      </w:r>
    </w:p>
    <w:p>
      <w:pPr>
        <w:pStyle w:val="14"/>
        <w:rPr>
          <w:rFonts w:ascii="Times New Roman" w:hAnsi="Times New Roman"/>
          <w:bCs/>
          <w:color w:val="000000"/>
          <w:sz w:val="24"/>
          <w:szCs w:val="24"/>
        </w:rPr>
      </w:pPr>
      <w:r>
        <w:rPr>
          <w:rFonts w:ascii="Times New Roman" w:hAnsi="Times New Roman"/>
          <w:bCs/>
          <w:color w:val="000000"/>
          <w:sz w:val="24"/>
          <w:szCs w:val="24"/>
        </w:rPr>
        <w:t>Strategic Choice</w:t>
      </w:r>
    </w:p>
    <w:p>
      <w:pPr>
        <w:pStyle w:val="14"/>
        <w:rPr>
          <w:rFonts w:ascii="Times New Roman" w:hAnsi="Times New Roman"/>
          <w:bCs/>
          <w:color w:val="000000"/>
          <w:sz w:val="24"/>
          <w:szCs w:val="24"/>
        </w:rPr>
      </w:pPr>
      <w:r>
        <w:rPr>
          <w:rFonts w:ascii="Times New Roman" w:hAnsi="Times New Roman"/>
          <w:bCs/>
          <w:color w:val="000000"/>
          <w:sz w:val="24"/>
          <w:szCs w:val="24"/>
        </w:rPr>
        <w:t>Peaceful Growth the Key</w:t>
      </w:r>
    </w:p>
    <w:p>
      <w:pPr>
        <w:pStyle w:val="14"/>
        <w:rPr>
          <w:rFonts w:ascii="Times New Roman" w:hAnsi="Times New Roman"/>
          <w:color w:val="00000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numPr>
          <w:ilvl w:val="0"/>
          <w:numId w:val="4"/>
        </w:numPr>
        <w:spacing w:line="270" w:lineRule="atLeast"/>
        <w:jc w:val="left"/>
        <w:rPr>
          <w:rFonts w:ascii="Times New Roman" w:hAnsi="Times New Roman"/>
          <w:b/>
          <w:bCs/>
          <w:color w:val="343434"/>
          <w:kern w:val="0"/>
          <w:sz w:val="24"/>
          <w:szCs w:val="24"/>
        </w:rPr>
      </w:pPr>
      <w:r>
        <w:rPr>
          <w:rFonts w:hint="eastAsia" w:ascii="Times New Roman" w:hAnsi="Times New Roman"/>
          <w:bCs/>
          <w:color w:val="343434"/>
          <w:kern w:val="0"/>
          <w:sz w:val="24"/>
          <w:szCs w:val="24"/>
        </w:rPr>
        <w:t xml:space="preserve">Why do </w:t>
      </w:r>
      <w:r>
        <w:rPr>
          <w:rFonts w:ascii="Times New Roman" w:hAnsi="Times New Roman"/>
          <w:bCs/>
          <w:color w:val="343434"/>
          <w:kern w:val="0"/>
          <w:sz w:val="24"/>
          <w:szCs w:val="24"/>
        </w:rPr>
        <w:t>we have to rely on the resources of both domestic and international markets and bring all positive factors into play</w:t>
      </w:r>
      <w:r>
        <w:rPr>
          <w:rFonts w:hint="eastAsia" w:ascii="Times New Roman" w:hAnsi="Times New Roman"/>
          <w:bCs/>
          <w:color w:val="343434"/>
          <w:kern w:val="0"/>
          <w:sz w:val="24"/>
          <w:szCs w:val="24"/>
        </w:rPr>
        <w:t>? Why?</w:t>
      </w:r>
    </w:p>
    <w:p>
      <w:pPr>
        <w:widowControl/>
        <w:numPr>
          <w:ilvl w:val="0"/>
          <w:numId w:val="4"/>
        </w:numPr>
        <w:spacing w:line="270" w:lineRule="atLeast"/>
        <w:jc w:val="left"/>
        <w:rPr>
          <w:rFonts w:ascii="Times New Roman" w:hAnsi="Times New Roman"/>
          <w:bCs/>
          <w:color w:val="343434"/>
          <w:kern w:val="0"/>
          <w:sz w:val="24"/>
          <w:szCs w:val="24"/>
        </w:rPr>
      </w:pPr>
      <w:r>
        <w:rPr>
          <w:rFonts w:hint="eastAsia" w:ascii="Times New Roman" w:hAnsi="Times New Roman"/>
          <w:bCs/>
          <w:color w:val="343434"/>
          <w:kern w:val="0"/>
          <w:sz w:val="24"/>
          <w:szCs w:val="24"/>
        </w:rPr>
        <w:t xml:space="preserve">What </w:t>
      </w:r>
      <w:r>
        <w:rPr>
          <w:rFonts w:ascii="Times New Roman" w:hAnsi="Times New Roman"/>
          <w:bCs/>
          <w:color w:val="343434"/>
          <w:kern w:val="0"/>
          <w:sz w:val="24"/>
          <w:szCs w:val="24"/>
        </w:rPr>
        <w:t>are three most important strategic principles</w:t>
      </w:r>
      <w:r>
        <w:rPr>
          <w:rFonts w:hint="eastAsia" w:ascii="Times New Roman" w:hAnsi="Times New Roman"/>
          <w:bCs/>
          <w:color w:val="343434"/>
          <w:kern w:val="0"/>
          <w:sz w:val="24"/>
          <w:szCs w:val="24"/>
        </w:rPr>
        <w:t>?</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pStyle w:val="14"/>
        <w:rPr>
          <w:rFonts w:ascii="Times New Roman" w:hAnsi="Times New Roman"/>
          <w:sz w:val="24"/>
          <w:szCs w:val="24"/>
        </w:rPr>
      </w:pPr>
      <w:r>
        <w:rPr>
          <w:rFonts w:hint="eastAsia" w:ascii="Times New Roman" w:hAnsi="Times New Roman"/>
          <w:sz w:val="24"/>
          <w:szCs w:val="24"/>
        </w:rPr>
        <w:t>Impact of China</w:t>
      </w:r>
      <w:r>
        <w:rPr>
          <w:rFonts w:ascii="Times New Roman" w:hAnsi="Times New Roman"/>
          <w:sz w:val="24"/>
          <w:szCs w:val="24"/>
        </w:rPr>
        <w:t>’</w:t>
      </w:r>
      <w:r>
        <w:rPr>
          <w:rFonts w:hint="eastAsia" w:ascii="Times New Roman" w:hAnsi="Times New Roman"/>
          <w:sz w:val="24"/>
          <w:szCs w:val="24"/>
        </w:rPr>
        <w:t>s WTO Accession on East Asia</w:t>
      </w: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color w:val="000000"/>
          <w:sz w:val="24"/>
          <w:szCs w:val="24"/>
        </w:rPr>
      </w:pPr>
    </w:p>
    <w:p>
      <w:pPr>
        <w:pStyle w:val="14"/>
        <w:rPr>
          <w:rFonts w:ascii="Times New Roman" w:hAnsi="Times New Roman"/>
          <w:b/>
          <w:sz w:val="24"/>
          <w:szCs w:val="24"/>
        </w:rPr>
      </w:pPr>
      <w:r>
        <w:rPr>
          <w:rFonts w:ascii="Times New Roman" w:hAnsi="Times New Roman"/>
          <w:color w:val="000000"/>
          <w:sz w:val="24"/>
          <w:szCs w:val="24"/>
        </w:rPr>
        <w:br w:type="page"/>
      </w:r>
      <w:r>
        <w:rPr>
          <w:rFonts w:ascii="Times New Roman" w:hAnsi="Times New Roman"/>
          <w:b/>
          <w:color w:val="000000"/>
          <w:sz w:val="24"/>
          <w:szCs w:val="24"/>
        </w:rPr>
        <w:t>Chapter Ten:</w:t>
      </w:r>
      <w:r>
        <w:rPr>
          <w:rFonts w:ascii="Times New Roman" w:hAnsi="Times New Roman"/>
          <w:b/>
          <w:sz w:val="24"/>
          <w:szCs w:val="24"/>
        </w:rPr>
        <w:t xml:space="preserve"> The Largest Recipient of Foreign Capital</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本章词汇：</w:t>
      </w:r>
    </w:p>
    <w:p>
      <w:pPr>
        <w:spacing w:line="340" w:lineRule="exact"/>
        <w:rPr>
          <w:rFonts w:ascii="Times New Roman" w:hAnsi="Times New Roman"/>
          <w:color w:val="000000"/>
          <w:sz w:val="24"/>
          <w:szCs w:val="24"/>
        </w:rPr>
      </w:pPr>
      <w:r>
        <w:rPr>
          <w:rFonts w:ascii="Times New Roman" w:hAnsi="Times New Roman"/>
          <w:color w:val="000000"/>
          <w:sz w:val="24"/>
          <w:szCs w:val="24"/>
        </w:rPr>
        <w:t>Recipient n. 接受者</w:t>
      </w:r>
    </w:p>
    <w:p>
      <w:pPr>
        <w:spacing w:line="340" w:lineRule="exact"/>
        <w:rPr>
          <w:rFonts w:ascii="Times New Roman" w:hAnsi="Times New Roman"/>
          <w:color w:val="000000"/>
          <w:sz w:val="24"/>
          <w:szCs w:val="24"/>
        </w:rPr>
      </w:pPr>
      <w:r>
        <w:rPr>
          <w:rFonts w:ascii="Times New Roman" w:hAnsi="Times New Roman"/>
          <w:color w:val="000000"/>
          <w:sz w:val="24"/>
          <w:szCs w:val="24"/>
        </w:rPr>
        <w:t>foreign direct investment (FDI)外商直接投资</w:t>
      </w:r>
    </w:p>
    <w:p>
      <w:pPr>
        <w:spacing w:line="340" w:lineRule="exact"/>
        <w:rPr>
          <w:rFonts w:ascii="Times New Roman" w:hAnsi="Times New Roman"/>
          <w:color w:val="000000"/>
          <w:sz w:val="24"/>
          <w:szCs w:val="24"/>
        </w:rPr>
      </w:pPr>
      <w:r>
        <w:rPr>
          <w:rFonts w:ascii="Times New Roman" w:hAnsi="Times New Roman"/>
          <w:color w:val="000000"/>
          <w:sz w:val="24"/>
          <w:szCs w:val="24"/>
        </w:rPr>
        <w:t>momentum n. 动力，势头</w:t>
      </w:r>
    </w:p>
    <w:p>
      <w:pPr>
        <w:spacing w:line="340" w:lineRule="exact"/>
        <w:rPr>
          <w:rFonts w:ascii="Times New Roman" w:hAnsi="Times New Roman"/>
          <w:color w:val="000000"/>
          <w:sz w:val="24"/>
          <w:szCs w:val="24"/>
        </w:rPr>
      </w:pPr>
      <w:r>
        <w:rPr>
          <w:rFonts w:ascii="Times New Roman" w:hAnsi="Times New Roman"/>
          <w:color w:val="000000"/>
          <w:sz w:val="24"/>
          <w:szCs w:val="24"/>
        </w:rPr>
        <w:t>be attributed to归因于，由于……引起的</w:t>
      </w:r>
    </w:p>
    <w:p>
      <w:pPr>
        <w:spacing w:line="340" w:lineRule="exact"/>
        <w:rPr>
          <w:rFonts w:ascii="Times New Roman" w:hAnsi="Times New Roman"/>
          <w:color w:val="000000"/>
          <w:sz w:val="24"/>
          <w:szCs w:val="24"/>
        </w:rPr>
      </w:pPr>
      <w:r>
        <w:rPr>
          <w:rFonts w:ascii="Times New Roman" w:hAnsi="Times New Roman"/>
          <w:color w:val="000000"/>
          <w:sz w:val="24"/>
          <w:szCs w:val="24"/>
        </w:rPr>
        <w:t>to lure吸引，诱惑</w:t>
      </w:r>
    </w:p>
    <w:p>
      <w:pPr>
        <w:spacing w:line="340" w:lineRule="exact"/>
        <w:rPr>
          <w:rFonts w:ascii="Times New Roman" w:hAnsi="Times New Roman"/>
          <w:color w:val="000000"/>
          <w:sz w:val="24"/>
          <w:szCs w:val="24"/>
        </w:rPr>
      </w:pPr>
      <w:r>
        <w:rPr>
          <w:rFonts w:ascii="Times New Roman" w:hAnsi="Times New Roman"/>
          <w:color w:val="000000"/>
          <w:sz w:val="24"/>
          <w:szCs w:val="24"/>
        </w:rPr>
        <w:t>conglomerates n. 联合企业</w:t>
      </w:r>
    </w:p>
    <w:p>
      <w:pPr>
        <w:spacing w:line="340" w:lineRule="exact"/>
        <w:rPr>
          <w:rFonts w:ascii="Times New Roman" w:hAnsi="Times New Roman"/>
          <w:color w:val="000000"/>
          <w:sz w:val="24"/>
          <w:szCs w:val="24"/>
        </w:rPr>
      </w:pPr>
      <w:r>
        <w:rPr>
          <w:rFonts w:ascii="Times New Roman" w:hAnsi="Times New Roman"/>
          <w:color w:val="000000"/>
          <w:sz w:val="24"/>
          <w:szCs w:val="24"/>
        </w:rPr>
        <w:t>BuildOperateTransfer model建设—经营—移交模式</w:t>
      </w:r>
    </w:p>
    <w:p>
      <w:pPr>
        <w:spacing w:line="340" w:lineRule="exact"/>
        <w:rPr>
          <w:rFonts w:ascii="Times New Roman" w:hAnsi="Times New Roman"/>
          <w:color w:val="000000"/>
          <w:sz w:val="24"/>
          <w:szCs w:val="24"/>
        </w:rPr>
      </w:pPr>
      <w:r>
        <w:rPr>
          <w:rFonts w:ascii="Times New Roman" w:hAnsi="Times New Roman"/>
          <w:color w:val="000000"/>
          <w:sz w:val="24"/>
          <w:szCs w:val="24"/>
        </w:rPr>
        <w:t>（BOT模式）</w:t>
      </w:r>
    </w:p>
    <w:p>
      <w:pPr>
        <w:spacing w:line="340" w:lineRule="exact"/>
        <w:rPr>
          <w:rFonts w:ascii="Times New Roman" w:hAnsi="Times New Roman"/>
          <w:color w:val="000000"/>
          <w:sz w:val="24"/>
          <w:szCs w:val="24"/>
        </w:rPr>
      </w:pPr>
      <w:r>
        <w:rPr>
          <w:rFonts w:ascii="Times New Roman" w:hAnsi="Times New Roman"/>
          <w:color w:val="000000"/>
          <w:sz w:val="24"/>
          <w:szCs w:val="24"/>
        </w:rPr>
        <w:t>Securities n. 有价证券</w:t>
      </w:r>
    </w:p>
    <w:p>
      <w:pPr>
        <w:spacing w:line="340" w:lineRule="exact"/>
        <w:rPr>
          <w:rFonts w:ascii="Times New Roman" w:hAnsi="Times New Roman"/>
          <w:color w:val="000000"/>
          <w:sz w:val="24"/>
          <w:szCs w:val="24"/>
        </w:rPr>
      </w:pPr>
      <w:r>
        <w:rPr>
          <w:rFonts w:ascii="Times New Roman" w:hAnsi="Times New Roman"/>
          <w:color w:val="000000"/>
          <w:sz w:val="24"/>
          <w:szCs w:val="24"/>
        </w:rPr>
        <w:t>the Global Venture Investors Association</w:t>
      </w:r>
    </w:p>
    <w:p>
      <w:pPr>
        <w:spacing w:line="340" w:lineRule="exact"/>
        <w:rPr>
          <w:rFonts w:ascii="Times New Roman" w:hAnsi="Times New Roman"/>
          <w:color w:val="000000"/>
          <w:sz w:val="24"/>
          <w:szCs w:val="24"/>
        </w:rPr>
      </w:pPr>
      <w:r>
        <w:rPr>
          <w:rFonts w:ascii="Times New Roman" w:hAnsi="Times New Roman"/>
          <w:color w:val="000000"/>
          <w:sz w:val="24"/>
          <w:szCs w:val="24"/>
        </w:rPr>
        <w:t>国际风险投资者协会</w:t>
      </w:r>
    </w:p>
    <w:p>
      <w:pPr>
        <w:spacing w:line="340" w:lineRule="exact"/>
        <w:rPr>
          <w:rFonts w:ascii="Times New Roman" w:hAnsi="Times New Roman"/>
          <w:color w:val="000000"/>
          <w:sz w:val="24"/>
          <w:szCs w:val="24"/>
        </w:rPr>
      </w:pPr>
      <w:r>
        <w:rPr>
          <w:rFonts w:ascii="Times New Roman" w:hAnsi="Times New Roman"/>
          <w:color w:val="000000"/>
          <w:sz w:val="24"/>
          <w:szCs w:val="24"/>
        </w:rPr>
        <w:t>Transaction n. 交易，业务</w:t>
      </w:r>
    </w:p>
    <w:p>
      <w:pPr>
        <w:spacing w:line="340" w:lineRule="exact"/>
        <w:rPr>
          <w:rFonts w:ascii="Times New Roman" w:hAnsi="Times New Roman"/>
          <w:b/>
          <w:color w:val="000000"/>
          <w:sz w:val="24"/>
          <w:szCs w:val="24"/>
        </w:rPr>
      </w:pPr>
    </w:p>
    <w:p>
      <w:pPr>
        <w:spacing w:line="340" w:lineRule="exact"/>
        <w:rPr>
          <w:rFonts w:ascii="Times New Roman" w:hAnsi="Times New Roman"/>
          <w:b/>
          <w:color w:val="000000"/>
          <w:sz w:val="24"/>
          <w:szCs w:val="24"/>
        </w:rPr>
      </w:pPr>
      <w:r>
        <w:rPr>
          <w:rFonts w:ascii="Times New Roman" w:hAnsi="Times New Roman"/>
          <w:b/>
          <w:color w:val="000000"/>
          <w:sz w:val="24"/>
          <w:szCs w:val="24"/>
        </w:rPr>
        <w:t>教学内容：</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1.Introduction</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2.Promising Prospects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A. attracting foreign capital from foreign investors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B. being investor</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3.</w:t>
      </w:r>
      <w:r>
        <w:rPr>
          <w:rFonts w:hint="eastAsia" w:ascii="Times New Roman" w:hAnsi="Times New Roman"/>
          <w:color w:val="343434"/>
          <w:kern w:val="0"/>
          <w:sz w:val="24"/>
          <w:szCs w:val="24"/>
        </w:rPr>
        <w:t xml:space="preserve"> </w:t>
      </w:r>
      <w:r>
        <w:rPr>
          <w:rFonts w:ascii="Times New Roman" w:hAnsi="Times New Roman"/>
          <w:color w:val="343434"/>
          <w:kern w:val="0"/>
          <w:sz w:val="24"/>
          <w:szCs w:val="24"/>
        </w:rPr>
        <w:t>Better Environment for Investment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A.</w:t>
      </w:r>
      <w:r>
        <w:rPr>
          <w:rFonts w:hint="eastAsia" w:ascii="Times New Roman" w:hAnsi="Times New Roman"/>
          <w:color w:val="343434"/>
          <w:kern w:val="0"/>
          <w:sz w:val="24"/>
          <w:szCs w:val="24"/>
        </w:rPr>
        <w:t xml:space="preserve"> </w:t>
      </w:r>
      <w:r>
        <w:rPr>
          <w:rFonts w:ascii="Times New Roman" w:hAnsi="Times New Roman"/>
          <w:color w:val="343434"/>
          <w:kern w:val="0"/>
          <w:sz w:val="24"/>
          <w:szCs w:val="24"/>
        </w:rPr>
        <w:t>policy making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B. service sector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 C. legal and policy environment </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D.</w:t>
      </w:r>
      <w:r>
        <w:rPr>
          <w:rFonts w:hint="eastAsia" w:ascii="Times New Roman" w:hAnsi="Times New Roman"/>
          <w:color w:val="343434"/>
          <w:kern w:val="0"/>
          <w:sz w:val="24"/>
          <w:szCs w:val="24"/>
        </w:rPr>
        <w:t xml:space="preserve"> </w:t>
      </w:r>
      <w:r>
        <w:rPr>
          <w:rFonts w:ascii="Times New Roman" w:hAnsi="Times New Roman"/>
          <w:color w:val="343434"/>
          <w:kern w:val="0"/>
          <w:sz w:val="24"/>
          <w:szCs w:val="24"/>
        </w:rPr>
        <w:t>market environment</w:t>
      </w:r>
    </w:p>
    <w:p>
      <w:pPr>
        <w:widowControl/>
        <w:spacing w:line="270" w:lineRule="atLeast"/>
        <w:jc w:val="left"/>
        <w:rPr>
          <w:rFonts w:ascii="Times New Roman" w:hAnsi="Times New Roman"/>
          <w:color w:val="343434"/>
          <w:kern w:val="0"/>
          <w:sz w:val="24"/>
          <w:szCs w:val="24"/>
        </w:rPr>
      </w:pPr>
      <w:r>
        <w:rPr>
          <w:rFonts w:ascii="Times New Roman" w:hAnsi="Times New Roman"/>
          <w:color w:val="343434"/>
          <w:kern w:val="0"/>
          <w:sz w:val="24"/>
          <w:szCs w:val="24"/>
        </w:rPr>
        <w:t>4.</w:t>
      </w:r>
      <w:r>
        <w:rPr>
          <w:rFonts w:hint="eastAsia" w:ascii="Times New Roman" w:hAnsi="Times New Roman"/>
          <w:color w:val="343434"/>
          <w:kern w:val="0"/>
          <w:sz w:val="24"/>
          <w:szCs w:val="24"/>
        </w:rPr>
        <w:t xml:space="preserve"> </w:t>
      </w:r>
      <w:r>
        <w:rPr>
          <w:rFonts w:ascii="Times New Roman" w:hAnsi="Times New Roman"/>
          <w:color w:val="343434"/>
          <w:kern w:val="0"/>
          <w:sz w:val="24"/>
          <w:szCs w:val="24"/>
        </w:rPr>
        <w:t>More Foreign Capital (comments by VIP)</w:t>
      </w:r>
    </w:p>
    <w:p>
      <w:pPr>
        <w:pStyle w:val="14"/>
        <w:rPr>
          <w:rFonts w:ascii="Times New Roman" w:hAnsi="Times New Roman"/>
          <w:color w:val="000000"/>
          <w:sz w:val="24"/>
          <w:szCs w:val="24"/>
        </w:rPr>
      </w:pPr>
    </w:p>
    <w:p>
      <w:pPr>
        <w:spacing w:line="340" w:lineRule="exact"/>
        <w:rPr>
          <w:rFonts w:ascii="Times New Roman" w:hAnsi="Times New Roman"/>
          <w:sz w:val="24"/>
          <w:szCs w:val="24"/>
        </w:rPr>
      </w:pPr>
      <w:r>
        <w:rPr>
          <w:rFonts w:ascii="Times New Roman" w:hAnsi="Times New Roman"/>
          <w:b/>
          <w:sz w:val="24"/>
          <w:szCs w:val="24"/>
        </w:rPr>
        <w:t>考核要点</w:t>
      </w:r>
      <w:r>
        <w:rPr>
          <w:rFonts w:ascii="Times New Roman" w:hAnsi="Times New Roman"/>
          <w:sz w:val="24"/>
          <w:szCs w:val="24"/>
        </w:rPr>
        <w:t>：</w:t>
      </w:r>
    </w:p>
    <w:p>
      <w:pPr>
        <w:pStyle w:val="14"/>
        <w:rPr>
          <w:rFonts w:ascii="Times New Roman" w:hAnsi="Times New Roman"/>
          <w:bCs/>
          <w:color w:val="000000"/>
          <w:sz w:val="24"/>
          <w:szCs w:val="24"/>
        </w:rPr>
      </w:pPr>
      <w:r>
        <w:rPr>
          <w:rFonts w:ascii="Times New Roman" w:hAnsi="Times New Roman"/>
          <w:bCs/>
          <w:color w:val="000000"/>
          <w:sz w:val="24"/>
          <w:szCs w:val="24"/>
        </w:rPr>
        <w:t>Promising Prospects</w:t>
      </w:r>
    </w:p>
    <w:p>
      <w:pPr>
        <w:pStyle w:val="14"/>
        <w:rPr>
          <w:rFonts w:ascii="Times New Roman" w:hAnsi="Times New Roman"/>
          <w:bCs/>
          <w:color w:val="000000"/>
          <w:sz w:val="24"/>
          <w:szCs w:val="24"/>
        </w:rPr>
      </w:pPr>
      <w:r>
        <w:rPr>
          <w:rFonts w:ascii="Times New Roman" w:hAnsi="Times New Roman"/>
          <w:bCs/>
          <w:color w:val="000000"/>
          <w:sz w:val="24"/>
          <w:szCs w:val="24"/>
        </w:rPr>
        <w:t>Environment for Investment</w:t>
      </w:r>
    </w:p>
    <w:p>
      <w:pPr>
        <w:pStyle w:val="14"/>
        <w:rPr>
          <w:rFonts w:ascii="Times New Roman" w:hAnsi="Times New Roman"/>
          <w:bCs/>
          <w:color w:val="000000"/>
          <w:sz w:val="24"/>
          <w:szCs w:val="24"/>
        </w:rPr>
      </w:pPr>
      <w:r>
        <w:rPr>
          <w:rFonts w:ascii="Times New Roman" w:hAnsi="Times New Roman"/>
          <w:bCs/>
          <w:color w:val="000000"/>
          <w:sz w:val="24"/>
          <w:szCs w:val="24"/>
        </w:rPr>
        <w:t>Foreign Capital</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思考题(Questions for Thought)</w:t>
      </w:r>
    </w:p>
    <w:p>
      <w:pPr>
        <w:widowControl/>
        <w:spacing w:line="270" w:lineRule="atLeast"/>
        <w:jc w:val="left"/>
        <w:rPr>
          <w:rFonts w:ascii="宋体" w:hAnsi="宋体" w:cs="宋体"/>
          <w:color w:val="343434"/>
          <w:kern w:val="0"/>
          <w:sz w:val="24"/>
          <w:szCs w:val="24"/>
        </w:rPr>
      </w:pPr>
      <w:r>
        <w:rPr>
          <w:rFonts w:ascii="Times New Roman" w:hAnsi="Times New Roman"/>
          <w:color w:val="343434"/>
          <w:kern w:val="0"/>
          <w:sz w:val="24"/>
          <w:szCs w:val="24"/>
        </w:rPr>
        <w:t>1. The history of FDI can be classified into three stages in China, what are they?</w:t>
      </w:r>
    </w:p>
    <w:p>
      <w:pPr>
        <w:widowControl/>
        <w:spacing w:line="270" w:lineRule="atLeast"/>
        <w:jc w:val="left"/>
        <w:rPr>
          <w:rFonts w:ascii="宋体" w:hAnsi="宋体" w:cs="宋体"/>
          <w:color w:val="343434"/>
          <w:kern w:val="0"/>
          <w:sz w:val="24"/>
          <w:szCs w:val="24"/>
        </w:rPr>
      </w:pPr>
      <w:r>
        <w:rPr>
          <w:rFonts w:ascii="Times New Roman" w:hAnsi="Times New Roman"/>
          <w:color w:val="343434"/>
          <w:kern w:val="0"/>
          <w:sz w:val="24"/>
          <w:szCs w:val="24"/>
        </w:rPr>
        <w:t>2. What is the priority of foreign investment in China of recent years?</w:t>
      </w:r>
    </w:p>
    <w:p>
      <w:pPr>
        <w:widowControl/>
        <w:spacing w:line="270" w:lineRule="atLeast"/>
        <w:jc w:val="left"/>
        <w:rPr>
          <w:rFonts w:ascii="宋体" w:hAnsi="宋体" w:cs="宋体"/>
          <w:color w:val="343434"/>
          <w:kern w:val="0"/>
          <w:sz w:val="24"/>
          <w:szCs w:val="24"/>
        </w:rPr>
      </w:pPr>
      <w:r>
        <w:rPr>
          <w:rFonts w:ascii="Times New Roman" w:hAnsi="Times New Roman"/>
          <w:color w:val="343434"/>
          <w:kern w:val="0"/>
          <w:sz w:val="24"/>
          <w:szCs w:val="24"/>
        </w:rPr>
        <w:t>3. What is the tendency of foreign investment in terms of geographical allocation?  </w:t>
      </w:r>
    </w:p>
    <w:p>
      <w:pPr>
        <w:widowControl/>
        <w:spacing w:line="270" w:lineRule="atLeast"/>
        <w:jc w:val="left"/>
        <w:rPr>
          <w:rFonts w:ascii="宋体" w:hAnsi="宋体" w:cs="宋体"/>
          <w:color w:val="343434"/>
          <w:kern w:val="0"/>
          <w:sz w:val="24"/>
          <w:szCs w:val="24"/>
        </w:rPr>
      </w:pPr>
      <w:r>
        <w:rPr>
          <w:rFonts w:ascii="Times New Roman" w:hAnsi="Times New Roman"/>
          <w:color w:val="343434"/>
          <w:kern w:val="0"/>
          <w:sz w:val="24"/>
          <w:szCs w:val="24"/>
        </w:rPr>
        <w:t>4. Will FDI bring China some negative consequences</w:t>
      </w:r>
      <w:r>
        <w:rPr>
          <w:rFonts w:hint="eastAsia" w:ascii="宋体" w:hAnsi="宋体" w:cs="宋体"/>
          <w:color w:val="343434"/>
          <w:kern w:val="0"/>
          <w:sz w:val="24"/>
          <w:szCs w:val="24"/>
        </w:rPr>
        <w:t>?</w:t>
      </w:r>
    </w:p>
    <w:p>
      <w:pPr>
        <w:widowControl/>
        <w:spacing w:line="270" w:lineRule="atLeast"/>
        <w:jc w:val="left"/>
        <w:rPr>
          <w:rFonts w:ascii="Times New Roman" w:hAnsi="Times New Roman"/>
          <w:b/>
          <w:bCs/>
          <w:color w:val="343434"/>
          <w:kern w:val="0"/>
          <w:sz w:val="24"/>
          <w:szCs w:val="24"/>
        </w:rPr>
      </w:pPr>
    </w:p>
    <w:p>
      <w:pPr>
        <w:widowControl/>
        <w:spacing w:line="270" w:lineRule="atLeast"/>
        <w:jc w:val="left"/>
        <w:rPr>
          <w:rFonts w:ascii="Times New Roman" w:hAnsi="Times New Roman"/>
          <w:color w:val="343434"/>
          <w:kern w:val="0"/>
          <w:sz w:val="24"/>
          <w:szCs w:val="24"/>
        </w:rPr>
      </w:pPr>
      <w:r>
        <w:rPr>
          <w:rFonts w:ascii="Times New Roman" w:hAnsi="Times New Roman"/>
          <w:b/>
          <w:bCs/>
          <w:color w:val="343434"/>
          <w:kern w:val="0"/>
          <w:sz w:val="24"/>
          <w:szCs w:val="24"/>
        </w:rPr>
        <w:t>作业：文献选读</w:t>
      </w:r>
    </w:p>
    <w:p>
      <w:pPr>
        <w:spacing w:line="340" w:lineRule="exact"/>
        <w:rPr>
          <w:rFonts w:ascii="Times New Roman" w:hAnsi="Times New Roman"/>
          <w:sz w:val="24"/>
          <w:szCs w:val="24"/>
        </w:rPr>
      </w:pPr>
      <w:r>
        <w:rPr>
          <w:rFonts w:ascii="Times New Roman" w:hAnsi="Times New Roman"/>
          <w:color w:val="343434"/>
          <w:kern w:val="0"/>
          <w:sz w:val="24"/>
          <w:szCs w:val="24"/>
        </w:rPr>
        <w:t> T</w:t>
      </w:r>
      <w:r>
        <w:rPr>
          <w:rFonts w:hint="eastAsia" w:ascii="宋体" w:hAnsi="宋体" w:cs="宋体"/>
          <w:color w:val="343434"/>
          <w:kern w:val="0"/>
          <w:sz w:val="24"/>
          <w:szCs w:val="24"/>
        </w:rPr>
        <w:t>he Benefits of International Trade</w:t>
      </w:r>
    </w:p>
    <w:p>
      <w:pPr>
        <w:spacing w:line="340" w:lineRule="exact"/>
        <w:rPr>
          <w:rFonts w:ascii="Times New Roman" w:hAnsi="Times New Roman"/>
          <w:sz w:val="24"/>
          <w:szCs w:val="24"/>
        </w:rPr>
      </w:pPr>
    </w:p>
    <w:p>
      <w:pPr>
        <w:spacing w:line="340" w:lineRule="exact"/>
        <w:rPr>
          <w:rFonts w:ascii="Times New Roman" w:hAnsi="Times New Roman"/>
          <w:b/>
          <w:color w:val="000000"/>
          <w:sz w:val="24"/>
          <w:szCs w:val="24"/>
        </w:rPr>
      </w:pPr>
    </w:p>
    <w:p>
      <w:pPr>
        <w:spacing w:line="340" w:lineRule="exact"/>
        <w:ind w:firstLine="1911" w:firstLineChars="595"/>
        <w:rPr>
          <w:rFonts w:ascii="Times New Roman" w:hAnsi="Times New Roman"/>
          <w:b/>
          <w:bCs/>
          <w:color w:val="000000"/>
          <w:sz w:val="32"/>
          <w:szCs w:val="32"/>
        </w:rPr>
      </w:pPr>
      <w:r>
        <w:rPr>
          <w:rFonts w:ascii="Times New Roman" w:hAnsi="Times New Roman"/>
          <w:b/>
          <w:bCs/>
          <w:color w:val="000000"/>
          <w:sz w:val="32"/>
          <w:szCs w:val="32"/>
        </w:rPr>
        <w:t>七、课程教学方式</w:t>
      </w:r>
    </w:p>
    <w:p>
      <w:pPr>
        <w:spacing w:line="340" w:lineRule="exact"/>
        <w:ind w:firstLine="1911" w:firstLineChars="595"/>
        <w:rPr>
          <w:rFonts w:ascii="Times New Roman" w:hAnsi="Times New Roman"/>
          <w:b/>
          <w:bCs/>
          <w:color w:val="000000"/>
          <w:sz w:val="32"/>
          <w:szCs w:val="32"/>
        </w:rPr>
      </w:pPr>
    </w:p>
    <w:p>
      <w:pPr>
        <w:spacing w:line="340" w:lineRule="exact"/>
        <w:ind w:firstLine="480" w:firstLineChars="200"/>
        <w:rPr>
          <w:rFonts w:ascii="Times New Roman" w:hAnsi="Times New Roman"/>
          <w:color w:val="000000"/>
          <w:sz w:val="24"/>
          <w:szCs w:val="24"/>
        </w:rPr>
      </w:pPr>
      <w:r>
        <w:rPr>
          <w:rFonts w:ascii="Times New Roman" w:hAnsi="Times New Roman"/>
          <w:sz w:val="24"/>
          <w:szCs w:val="24"/>
        </w:rPr>
        <w:t>本课程主要采取学生课外预习、教师课堂讲授方式，适当结合多媒体教学，穿插案例教学，部分章节学生课外自学。</w:t>
      </w:r>
    </w:p>
    <w:p>
      <w:pPr>
        <w:pStyle w:val="14"/>
        <w:ind w:firstLine="600" w:firstLineChars="250"/>
        <w:rPr>
          <w:rFonts w:ascii="Times New Roman" w:hAnsi="Times New Roman"/>
          <w:sz w:val="24"/>
          <w:szCs w:val="24"/>
        </w:rPr>
      </w:pPr>
      <w:r>
        <w:rPr>
          <w:rFonts w:ascii="Times New Roman" w:hAnsi="Times New Roman"/>
          <w:sz w:val="24"/>
          <w:szCs w:val="24"/>
        </w:rPr>
        <w:t>根据MPA学员没有太多时间投入专门英语学习的特点，因材施教，为学生服务。教师讲解、引导和学员参与相结合。阅读以授课和课堂讨论形式为主；听说以学生提前准备为基础，在教师的组织和引导下，采取对话、小组讨论、演讲及辩论等多种形式，依照教材进行课堂练习。辅以英语原文经典案例进行讨论；坚持课堂教学与课下自主式学习相结合的教学模式，补充相关英语专业文献进行课下阅读。</w:t>
      </w:r>
    </w:p>
    <w:p>
      <w:pPr>
        <w:pStyle w:val="14"/>
        <w:ind w:firstLine="600" w:firstLineChars="250"/>
        <w:rPr>
          <w:rFonts w:ascii="Times New Roman" w:hAnsi="Times New Roman"/>
          <w:sz w:val="24"/>
          <w:szCs w:val="24"/>
        </w:rPr>
      </w:pPr>
      <w:r>
        <w:rPr>
          <w:rFonts w:ascii="Times New Roman" w:hAnsi="Times New Roman"/>
          <w:sz w:val="24"/>
          <w:szCs w:val="24"/>
        </w:rPr>
        <w:t>坚持合作学习的理念，实践合作学习的方法。这里有教师之间的合作和学生之间的合作。教师在教学过程中也是一位学习者，都是以团队的形式负责各个模块。每一节课，老师都要求分组，合作完成课堂和课后任务，并以小组的形式进行汇报。合作学习不仅是有效学习的方法，也是培养学生团队精神的重要手段。</w:t>
      </w:r>
    </w:p>
    <w:p>
      <w:pPr>
        <w:pStyle w:val="14"/>
        <w:rPr>
          <w:rFonts w:ascii="Times New Roman" w:hAnsi="Times New Roman"/>
          <w:sz w:val="24"/>
          <w:szCs w:val="24"/>
        </w:rPr>
      </w:pPr>
    </w:p>
    <w:p>
      <w:pPr>
        <w:pStyle w:val="14"/>
        <w:ind w:firstLine="948" w:firstLineChars="295"/>
        <w:rPr>
          <w:rFonts w:ascii="Times New Roman" w:hAnsi="Times New Roman"/>
          <w:b/>
          <w:sz w:val="32"/>
          <w:szCs w:val="32"/>
        </w:rPr>
      </w:pPr>
      <w:r>
        <w:rPr>
          <w:rFonts w:ascii="Times New Roman" w:hAnsi="Times New Roman"/>
          <w:b/>
          <w:sz w:val="32"/>
          <w:szCs w:val="32"/>
        </w:rPr>
        <w:t>八、课程考核形式、计分办法和结业方式</w:t>
      </w:r>
    </w:p>
    <w:p>
      <w:pPr>
        <w:pStyle w:val="14"/>
        <w:ind w:firstLine="2040" w:firstLineChars="850"/>
        <w:rPr>
          <w:rFonts w:ascii="Times New Roman" w:hAnsi="Times New Roman"/>
          <w:sz w:val="24"/>
          <w:szCs w:val="24"/>
        </w:rPr>
      </w:pPr>
    </w:p>
    <w:p>
      <w:pPr>
        <w:pStyle w:val="14"/>
        <w:rPr>
          <w:rFonts w:ascii="Times New Roman" w:hAnsi="Times New Roman"/>
          <w:sz w:val="24"/>
          <w:szCs w:val="24"/>
        </w:rPr>
      </w:pPr>
      <w:r>
        <w:rPr>
          <w:rFonts w:ascii="Times New Roman" w:hAnsi="Times New Roman"/>
          <w:color w:val="000000"/>
          <w:kern w:val="24"/>
          <w:sz w:val="24"/>
          <w:szCs w:val="24"/>
        </w:rPr>
        <w:t xml:space="preserve">     采取闭卷考试，考试所用时间：120分钟百分制，60分为通过。课程总成绩（满分100分）由试卷卷面考试成绩、出勤与课堂互动参与成绩、作业成绩等三部分组成。其中试卷卷面成绩、出勤与课堂互动参与成绩、作业成绩分别占该课总成绩的70%、20%、10%。其中，试卷卷面成绩、出勤与课堂互动参与成绩、作业成绩及课程总成绩均由任课教师评定。笔试和口试相结合，期末考试和平时成绩相结合。</w:t>
      </w:r>
    </w:p>
    <w:p>
      <w:pPr>
        <w:pStyle w:val="14"/>
        <w:rPr>
          <w:rFonts w:ascii="Times New Roman" w:hAnsi="Times New Roman"/>
          <w:sz w:val="24"/>
          <w:szCs w:val="24"/>
        </w:rPr>
      </w:pPr>
      <w:r>
        <w:rPr>
          <w:rFonts w:ascii="Times New Roman" w:hAnsi="Times New Roman"/>
          <w:color w:val="000000"/>
          <w:kern w:val="24"/>
          <w:sz w:val="24"/>
          <w:szCs w:val="24"/>
        </w:rPr>
        <w:t xml:space="preserve">     笔试以教师讲授的教材内容和主要参考资料中的内容为主要考试内容，兼顾英语基本知识和公共管理专业知识，具体形式包括阅读理解、完形填空、词汇、中英文互译和作文等；口试以个人演讲为主要形式。</w:t>
      </w:r>
    </w:p>
    <w:p>
      <w:pPr>
        <w:spacing w:line="340" w:lineRule="exact"/>
        <w:ind w:firstLine="480" w:firstLineChars="200"/>
        <w:rPr>
          <w:rFonts w:ascii="Times New Roman" w:hAnsi="Times New Roman"/>
          <w:b/>
          <w:bCs/>
          <w:color w:val="000000"/>
          <w:sz w:val="24"/>
          <w:szCs w:val="24"/>
        </w:rPr>
      </w:pPr>
      <w:r>
        <w:rPr>
          <w:rFonts w:ascii="Times New Roman" w:hAnsi="Times New Roman"/>
          <w:color w:val="000000"/>
          <w:sz w:val="24"/>
          <w:szCs w:val="24"/>
        </w:rPr>
        <w:t>本课程为考试科目。学生在平时教学中应积极思考、参与课堂讨论、认真预习、做好笔记，完成老师布置的课内外作业。本课程平时成绩与期末成绩比例为3</w:t>
      </w:r>
      <w:r>
        <w:rPr>
          <w:rFonts w:ascii="Times New Roman" w:hAnsi="Times New Roman"/>
          <w:color w:val="000000"/>
          <w:sz w:val="24"/>
          <w:szCs w:val="24"/>
        </w:rPr>
        <w:sym w:font="Symbol" w:char="F03A"/>
      </w:r>
      <w:r>
        <w:rPr>
          <w:rFonts w:ascii="Times New Roman" w:hAnsi="Times New Roman"/>
          <w:color w:val="000000"/>
          <w:sz w:val="24"/>
          <w:szCs w:val="24"/>
        </w:rPr>
        <w:t>7。</w:t>
      </w:r>
    </w:p>
    <w:p>
      <w:pPr>
        <w:pStyle w:val="14"/>
        <w:rPr>
          <w:rFonts w:ascii="Times New Roman" w:hAnsi="Times New Roman"/>
          <w:sz w:val="32"/>
          <w:szCs w:val="32"/>
        </w:rPr>
      </w:pPr>
    </w:p>
    <w:p>
      <w:pPr>
        <w:pStyle w:val="14"/>
        <w:ind w:firstLine="1911" w:firstLineChars="595"/>
        <w:rPr>
          <w:rFonts w:ascii="Times New Roman" w:hAnsi="Times New Roman"/>
          <w:b/>
          <w:sz w:val="32"/>
          <w:szCs w:val="32"/>
        </w:rPr>
      </w:pPr>
      <w:r>
        <w:rPr>
          <w:rFonts w:ascii="Times New Roman" w:hAnsi="Times New Roman"/>
          <w:b/>
          <w:sz w:val="32"/>
          <w:szCs w:val="32"/>
        </w:rPr>
        <w:t>九、课程参考文献</w:t>
      </w:r>
    </w:p>
    <w:p>
      <w:pPr>
        <w:pStyle w:val="14"/>
        <w:ind w:firstLine="1911" w:firstLineChars="595"/>
        <w:rPr>
          <w:rFonts w:ascii="Times New Roman" w:hAnsi="Times New Roman"/>
          <w:b/>
          <w:sz w:val="32"/>
          <w:szCs w:val="32"/>
        </w:rPr>
      </w:pPr>
    </w:p>
    <w:p>
      <w:pPr>
        <w:pStyle w:val="14"/>
        <w:rPr>
          <w:rFonts w:ascii="Times New Roman" w:hAnsi="Times New Roman"/>
          <w:b/>
          <w:sz w:val="24"/>
          <w:szCs w:val="24"/>
        </w:rPr>
      </w:pPr>
      <w:r>
        <w:rPr>
          <w:rFonts w:ascii="Times New Roman" w:hAnsi="Times New Roman"/>
          <w:b/>
          <w:sz w:val="24"/>
          <w:szCs w:val="24"/>
        </w:rPr>
        <w:t>（一）本课程建议教材</w:t>
      </w:r>
    </w:p>
    <w:p>
      <w:pPr>
        <w:pStyle w:val="14"/>
        <w:rPr>
          <w:rFonts w:ascii="Times New Roman" w:hAnsi="Times New Roman"/>
          <w:sz w:val="24"/>
          <w:szCs w:val="24"/>
        </w:rPr>
      </w:pPr>
      <w:r>
        <w:rPr>
          <w:rFonts w:ascii="Times New Roman" w:hAnsi="Times New Roman"/>
          <w:sz w:val="24"/>
          <w:szCs w:val="24"/>
        </w:rPr>
        <w:t>顾建光主编. 公共管理英语（修订版）.中国人民大学出版社，2010.</w:t>
      </w:r>
    </w:p>
    <w:p>
      <w:pPr>
        <w:pStyle w:val="14"/>
        <w:rPr>
          <w:rFonts w:ascii="Times New Roman" w:hAnsi="Times New Roman"/>
          <w:sz w:val="24"/>
          <w:szCs w:val="24"/>
        </w:rPr>
      </w:pPr>
    </w:p>
    <w:p>
      <w:pPr>
        <w:pStyle w:val="14"/>
        <w:rPr>
          <w:rFonts w:ascii="Times New Roman" w:hAnsi="Times New Roman"/>
          <w:b/>
          <w:sz w:val="24"/>
          <w:szCs w:val="24"/>
        </w:rPr>
      </w:pPr>
      <w:r>
        <w:rPr>
          <w:rFonts w:ascii="Times New Roman" w:hAnsi="Times New Roman"/>
          <w:b/>
          <w:sz w:val="24"/>
          <w:szCs w:val="24"/>
        </w:rPr>
        <w:t xml:space="preserve">（二）本课程参考书目 </w:t>
      </w:r>
    </w:p>
    <w:p>
      <w:pPr>
        <w:pStyle w:val="14"/>
        <w:rPr>
          <w:rFonts w:ascii="Times New Roman" w:hAnsi="Times New Roman"/>
          <w:color w:val="000000"/>
          <w:kern w:val="0"/>
          <w:sz w:val="24"/>
          <w:szCs w:val="24"/>
        </w:rPr>
      </w:pPr>
      <w:r>
        <w:rPr>
          <w:rFonts w:ascii="Times New Roman" w:hAnsi="Times New Roman"/>
          <w:color w:val="000000"/>
          <w:kern w:val="0"/>
          <w:sz w:val="24"/>
          <w:szCs w:val="24"/>
        </w:rPr>
        <w:t>[1]Berkley, George E. and John Rouse: The Craft of Public Administration, Wm.C. Brown Publishers, 2000</w:t>
      </w:r>
    </w:p>
    <w:p>
      <w:pPr>
        <w:pStyle w:val="14"/>
        <w:rPr>
          <w:rFonts w:ascii="Times New Roman" w:hAnsi="Times New Roman"/>
          <w:color w:val="000000"/>
          <w:kern w:val="0"/>
          <w:sz w:val="24"/>
          <w:szCs w:val="24"/>
        </w:rPr>
      </w:pPr>
      <w:r>
        <w:rPr>
          <w:rFonts w:ascii="Times New Roman" w:hAnsi="Times New Roman"/>
          <w:color w:val="000000"/>
          <w:kern w:val="0"/>
          <w:sz w:val="24"/>
          <w:szCs w:val="24"/>
        </w:rPr>
        <w:t>[2]Michael C. LeMay：Public Administration，Australia: Wadsworth, 2002</w:t>
      </w:r>
    </w:p>
    <w:p>
      <w:pPr>
        <w:pStyle w:val="14"/>
        <w:rPr>
          <w:rFonts w:ascii="Times New Roman" w:hAnsi="Times New Roman"/>
          <w:color w:val="000000"/>
          <w:kern w:val="0"/>
          <w:sz w:val="24"/>
          <w:szCs w:val="24"/>
        </w:rPr>
      </w:pPr>
      <w:r>
        <w:rPr>
          <w:rFonts w:ascii="Times New Roman" w:hAnsi="Times New Roman"/>
          <w:color w:val="000000"/>
          <w:kern w:val="0"/>
          <w:sz w:val="24"/>
          <w:szCs w:val="24"/>
        </w:rPr>
        <w:t>[3]竺乾威，马国泉编：公共行政学经典文选(英文版)，复旦大学出版社，2001年版</w:t>
      </w:r>
    </w:p>
    <w:p>
      <w:pPr>
        <w:pStyle w:val="14"/>
        <w:rPr>
          <w:rFonts w:ascii="Times New Roman" w:hAnsi="Times New Roman"/>
          <w:color w:val="000000"/>
          <w:kern w:val="0"/>
          <w:sz w:val="24"/>
          <w:szCs w:val="24"/>
        </w:rPr>
      </w:pPr>
      <w:r>
        <w:rPr>
          <w:rFonts w:ascii="Times New Roman" w:hAnsi="Times New Roman"/>
          <w:color w:val="000000"/>
          <w:kern w:val="0"/>
          <w:sz w:val="24"/>
          <w:szCs w:val="24"/>
        </w:rPr>
        <w:t>[4]Phillip J. Cooper [et al.]：Public administration for the twenty-first century，Harcourt Brace College Publishers, 1998</w:t>
      </w:r>
    </w:p>
    <w:p>
      <w:pPr>
        <w:pStyle w:val="14"/>
        <w:rPr>
          <w:rFonts w:ascii="Times New Roman" w:hAnsi="Times New Roman"/>
          <w:color w:val="000000"/>
          <w:kern w:val="0"/>
          <w:sz w:val="24"/>
          <w:szCs w:val="24"/>
        </w:rPr>
      </w:pPr>
      <w:r>
        <w:rPr>
          <w:rFonts w:ascii="Times New Roman" w:hAnsi="Times New Roman"/>
          <w:color w:val="000000"/>
          <w:kern w:val="0"/>
          <w:sz w:val="24"/>
          <w:szCs w:val="24"/>
        </w:rPr>
        <w:t>[5]Nicholas Henry：Public administration and public affairs，Upper Saddle River，N.J.: Prentice Hall, 2001</w:t>
      </w:r>
    </w:p>
    <w:p>
      <w:pPr>
        <w:pStyle w:val="14"/>
        <w:rPr>
          <w:rFonts w:ascii="Times New Roman" w:hAnsi="Times New Roman"/>
          <w:color w:val="000000"/>
          <w:kern w:val="0"/>
          <w:sz w:val="24"/>
          <w:szCs w:val="24"/>
        </w:rPr>
      </w:pPr>
      <w:r>
        <w:rPr>
          <w:rFonts w:ascii="Times New Roman" w:hAnsi="Times New Roman"/>
          <w:color w:val="000000"/>
          <w:kern w:val="0"/>
          <w:sz w:val="24"/>
          <w:szCs w:val="24"/>
        </w:rPr>
        <w:t>[6]胡庚申主编：文献阅读与翻译，高等教育出版社，2000版</w:t>
      </w:r>
    </w:p>
    <w:p>
      <w:pPr>
        <w:pStyle w:val="14"/>
        <w:rPr>
          <w:rFonts w:ascii="Times New Roman" w:hAnsi="Times New Roman"/>
          <w:color w:val="000000"/>
          <w:kern w:val="0"/>
          <w:sz w:val="24"/>
          <w:szCs w:val="24"/>
        </w:rPr>
      </w:pPr>
      <w:r>
        <w:rPr>
          <w:rFonts w:ascii="Times New Roman" w:hAnsi="Times New Roman"/>
          <w:color w:val="000000"/>
          <w:kern w:val="0"/>
          <w:sz w:val="24"/>
          <w:szCs w:val="24"/>
        </w:rPr>
        <w:t>[7]胡庚申主编：英语论文写作与发表，高等教育出版社，2000版</w:t>
      </w:r>
    </w:p>
    <w:p>
      <w:pPr>
        <w:pStyle w:val="14"/>
        <w:rPr>
          <w:rFonts w:ascii="Times New Roman" w:hAnsi="Times New Roman"/>
          <w:color w:val="000000"/>
          <w:kern w:val="0"/>
          <w:sz w:val="24"/>
          <w:szCs w:val="24"/>
        </w:rPr>
      </w:pPr>
      <w:r>
        <w:rPr>
          <w:rFonts w:ascii="Times New Roman" w:hAnsi="Times New Roman"/>
          <w:color w:val="000000"/>
          <w:kern w:val="0"/>
          <w:sz w:val="24"/>
          <w:szCs w:val="24"/>
        </w:rPr>
        <w:t>[8]胡庚申主编：国际会议交流英语，高等教育出版社，2000版</w:t>
      </w:r>
    </w:p>
    <w:p>
      <w:pPr>
        <w:pStyle w:val="14"/>
        <w:rPr>
          <w:rFonts w:ascii="Times New Roman" w:hAnsi="Times New Roman"/>
          <w:color w:val="000000"/>
          <w:kern w:val="0"/>
          <w:sz w:val="24"/>
          <w:szCs w:val="24"/>
        </w:rPr>
      </w:pPr>
      <w:r>
        <w:rPr>
          <w:rFonts w:ascii="Times New Roman" w:hAnsi="Times New Roman"/>
          <w:color w:val="000000"/>
          <w:kern w:val="0"/>
          <w:sz w:val="24"/>
          <w:szCs w:val="24"/>
        </w:rPr>
        <w:t>[9]教师自选的其他文献和听力材料</w:t>
      </w:r>
    </w:p>
    <w:p>
      <w:pPr>
        <w:pStyle w:val="14"/>
        <w:rPr>
          <w:rFonts w:ascii="Times New Roman" w:hAnsi="Times New Roman"/>
          <w:sz w:val="24"/>
          <w:szCs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n-ea">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rPr>
                    <w:lang w:val="zh-CN"/>
                  </w:rPr>
                  <w:t>2</w:t>
                </w:r>
                <w:r>
                  <w:rPr>
                    <w:lang w:val="zh-CN"/>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南京财经大学</w:t>
    </w:r>
    <w:r>
      <w:t>MPA</w:t>
    </w:r>
    <w:r>
      <w:rPr>
        <w:rFonts w:hint="eastAsia"/>
      </w:rPr>
      <w:t>“公共管理英语”</w:t>
    </w:r>
    <w:r>
      <w:rPr>
        <w:rFonts w:hint="eastAsia"/>
        <w:lang w:val="en-US" w:eastAsia="zh-CN"/>
      </w:rPr>
      <w:t>课程</w:t>
    </w:r>
    <w:r>
      <w:rPr>
        <w:rFonts w:hint="eastAsia"/>
      </w:rPr>
      <w:t>教学大纲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4032"/>
    <w:multiLevelType w:val="multilevel"/>
    <w:tmpl w:val="42D940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632079"/>
    <w:multiLevelType w:val="multilevel"/>
    <w:tmpl w:val="546320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FA2F47"/>
    <w:multiLevelType w:val="multilevel"/>
    <w:tmpl w:val="76FA2F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9546B4"/>
    <w:multiLevelType w:val="multilevel"/>
    <w:tmpl w:val="7B9546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A19"/>
    <w:rsid w:val="00017415"/>
    <w:rsid w:val="00027E29"/>
    <w:rsid w:val="00032CC3"/>
    <w:rsid w:val="0004111D"/>
    <w:rsid w:val="00050300"/>
    <w:rsid w:val="000605FB"/>
    <w:rsid w:val="000A099B"/>
    <w:rsid w:val="000F5B37"/>
    <w:rsid w:val="00147065"/>
    <w:rsid w:val="001616F8"/>
    <w:rsid w:val="00164B99"/>
    <w:rsid w:val="00165012"/>
    <w:rsid w:val="00165AF9"/>
    <w:rsid w:val="00172F14"/>
    <w:rsid w:val="001A3525"/>
    <w:rsid w:val="001D047F"/>
    <w:rsid w:val="001D74DC"/>
    <w:rsid w:val="001F088A"/>
    <w:rsid w:val="002175EF"/>
    <w:rsid w:val="002B79C3"/>
    <w:rsid w:val="002E2E2D"/>
    <w:rsid w:val="002E5D91"/>
    <w:rsid w:val="00303715"/>
    <w:rsid w:val="00337C0D"/>
    <w:rsid w:val="00353CDB"/>
    <w:rsid w:val="00376CBB"/>
    <w:rsid w:val="00381B49"/>
    <w:rsid w:val="003869C9"/>
    <w:rsid w:val="003A4674"/>
    <w:rsid w:val="003C212C"/>
    <w:rsid w:val="003C5E47"/>
    <w:rsid w:val="003D4648"/>
    <w:rsid w:val="003E610B"/>
    <w:rsid w:val="003F74BA"/>
    <w:rsid w:val="003F7FFE"/>
    <w:rsid w:val="004113AC"/>
    <w:rsid w:val="0043078C"/>
    <w:rsid w:val="00437EF3"/>
    <w:rsid w:val="004469DC"/>
    <w:rsid w:val="00462E87"/>
    <w:rsid w:val="00471D76"/>
    <w:rsid w:val="004727F7"/>
    <w:rsid w:val="00473860"/>
    <w:rsid w:val="004922DA"/>
    <w:rsid w:val="00495AF0"/>
    <w:rsid w:val="004A6C9D"/>
    <w:rsid w:val="004B0A85"/>
    <w:rsid w:val="004C366E"/>
    <w:rsid w:val="004D276F"/>
    <w:rsid w:val="004D5458"/>
    <w:rsid w:val="004F0A12"/>
    <w:rsid w:val="0052388B"/>
    <w:rsid w:val="0055236F"/>
    <w:rsid w:val="00555D23"/>
    <w:rsid w:val="00576D83"/>
    <w:rsid w:val="00583046"/>
    <w:rsid w:val="00585131"/>
    <w:rsid w:val="00585630"/>
    <w:rsid w:val="00595699"/>
    <w:rsid w:val="005D7729"/>
    <w:rsid w:val="005F0A19"/>
    <w:rsid w:val="005F6739"/>
    <w:rsid w:val="006054FF"/>
    <w:rsid w:val="006179B5"/>
    <w:rsid w:val="00676B49"/>
    <w:rsid w:val="006D00F6"/>
    <w:rsid w:val="006D4A0A"/>
    <w:rsid w:val="0071170E"/>
    <w:rsid w:val="00720F00"/>
    <w:rsid w:val="007246AE"/>
    <w:rsid w:val="00732262"/>
    <w:rsid w:val="00745561"/>
    <w:rsid w:val="00751D62"/>
    <w:rsid w:val="007877CB"/>
    <w:rsid w:val="007B2109"/>
    <w:rsid w:val="007D1356"/>
    <w:rsid w:val="008214E8"/>
    <w:rsid w:val="00843316"/>
    <w:rsid w:val="00844C00"/>
    <w:rsid w:val="00847BB4"/>
    <w:rsid w:val="00870D5C"/>
    <w:rsid w:val="00874902"/>
    <w:rsid w:val="008C03C1"/>
    <w:rsid w:val="008C52B5"/>
    <w:rsid w:val="008F43D9"/>
    <w:rsid w:val="008F56A2"/>
    <w:rsid w:val="00906F4B"/>
    <w:rsid w:val="00914C0D"/>
    <w:rsid w:val="0091779B"/>
    <w:rsid w:val="00922D17"/>
    <w:rsid w:val="0093134B"/>
    <w:rsid w:val="009777DF"/>
    <w:rsid w:val="009873BD"/>
    <w:rsid w:val="009943F9"/>
    <w:rsid w:val="009B017C"/>
    <w:rsid w:val="009B4F00"/>
    <w:rsid w:val="009B5C84"/>
    <w:rsid w:val="009C1A53"/>
    <w:rsid w:val="009F1D32"/>
    <w:rsid w:val="00A03196"/>
    <w:rsid w:val="00A0329F"/>
    <w:rsid w:val="00A36AB0"/>
    <w:rsid w:val="00A41330"/>
    <w:rsid w:val="00A575DD"/>
    <w:rsid w:val="00A63AB6"/>
    <w:rsid w:val="00A779C0"/>
    <w:rsid w:val="00A87231"/>
    <w:rsid w:val="00AA2A5F"/>
    <w:rsid w:val="00AB59BC"/>
    <w:rsid w:val="00AD066C"/>
    <w:rsid w:val="00AD1264"/>
    <w:rsid w:val="00AD261C"/>
    <w:rsid w:val="00AF3413"/>
    <w:rsid w:val="00B00CD2"/>
    <w:rsid w:val="00B062A2"/>
    <w:rsid w:val="00B13CBF"/>
    <w:rsid w:val="00B25978"/>
    <w:rsid w:val="00B27928"/>
    <w:rsid w:val="00B3229F"/>
    <w:rsid w:val="00B344B8"/>
    <w:rsid w:val="00B35D10"/>
    <w:rsid w:val="00B45457"/>
    <w:rsid w:val="00B52559"/>
    <w:rsid w:val="00B53DA8"/>
    <w:rsid w:val="00B54E8D"/>
    <w:rsid w:val="00B96C82"/>
    <w:rsid w:val="00B9765B"/>
    <w:rsid w:val="00BA56AF"/>
    <w:rsid w:val="00BA6782"/>
    <w:rsid w:val="00BB4D95"/>
    <w:rsid w:val="00BB7832"/>
    <w:rsid w:val="00BF1AA7"/>
    <w:rsid w:val="00C405A1"/>
    <w:rsid w:val="00C54E05"/>
    <w:rsid w:val="00C55240"/>
    <w:rsid w:val="00C556D4"/>
    <w:rsid w:val="00C5753B"/>
    <w:rsid w:val="00C767C8"/>
    <w:rsid w:val="00C83CC9"/>
    <w:rsid w:val="00C84501"/>
    <w:rsid w:val="00C946AF"/>
    <w:rsid w:val="00CA795B"/>
    <w:rsid w:val="00CD1B10"/>
    <w:rsid w:val="00CF566D"/>
    <w:rsid w:val="00D10E6F"/>
    <w:rsid w:val="00D22105"/>
    <w:rsid w:val="00D35247"/>
    <w:rsid w:val="00D40BFF"/>
    <w:rsid w:val="00D42D78"/>
    <w:rsid w:val="00D50120"/>
    <w:rsid w:val="00D558EF"/>
    <w:rsid w:val="00D769AB"/>
    <w:rsid w:val="00DA47DA"/>
    <w:rsid w:val="00DC7BBC"/>
    <w:rsid w:val="00DE46B4"/>
    <w:rsid w:val="00DF26A0"/>
    <w:rsid w:val="00DF6C37"/>
    <w:rsid w:val="00DF71D9"/>
    <w:rsid w:val="00DF7565"/>
    <w:rsid w:val="00E05FE0"/>
    <w:rsid w:val="00E313C0"/>
    <w:rsid w:val="00E55EDD"/>
    <w:rsid w:val="00E6228F"/>
    <w:rsid w:val="00E701F5"/>
    <w:rsid w:val="00E75B5B"/>
    <w:rsid w:val="00E92C29"/>
    <w:rsid w:val="00EB0D7A"/>
    <w:rsid w:val="00EB5C9A"/>
    <w:rsid w:val="00EC58DF"/>
    <w:rsid w:val="00F037FE"/>
    <w:rsid w:val="00F03F73"/>
    <w:rsid w:val="00F253CA"/>
    <w:rsid w:val="00F40440"/>
    <w:rsid w:val="00F61689"/>
    <w:rsid w:val="00F77EDE"/>
    <w:rsid w:val="00F819EC"/>
    <w:rsid w:val="00F9696D"/>
    <w:rsid w:val="00FA0EA5"/>
    <w:rsid w:val="00FB42E0"/>
    <w:rsid w:val="6ABE385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0"/>
    <w:qFormat/>
    <w:locked/>
    <w:uiPriority w:val="99"/>
    <w:pPr>
      <w:keepNext/>
      <w:outlineLvl w:val="3"/>
    </w:pPr>
    <w:rPr>
      <w:rFonts w:ascii="Times New Roman" w:hAnsi="Times New Roman"/>
      <w:sz w:val="28"/>
      <w:szCs w:val="24"/>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Plain Text"/>
    <w:basedOn w:val="1"/>
    <w:link w:val="17"/>
    <w:semiHidden/>
    <w:uiPriority w:val="99"/>
    <w:pPr>
      <w:widowControl/>
      <w:spacing w:line="360" w:lineRule="auto"/>
      <w:jc w:val="left"/>
    </w:pPr>
    <w:rPr>
      <w:rFonts w:ascii="宋体" w:hAnsi="宋体"/>
      <w:kern w:val="0"/>
      <w:sz w:val="24"/>
      <w:szCs w:val="24"/>
    </w:rPr>
  </w:style>
  <w:style w:type="paragraph" w:styleId="4">
    <w:name w:val="Balloon Text"/>
    <w:basedOn w:val="1"/>
    <w:link w:val="16"/>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标题 4 Char"/>
    <w:link w:val="2"/>
    <w:semiHidden/>
    <w:locked/>
    <w:uiPriority w:val="99"/>
    <w:rPr>
      <w:rFonts w:ascii="Cambria" w:hAnsi="Cambria" w:eastAsia="宋体" w:cs="Times New Roman"/>
      <w:b/>
      <w:bCs/>
      <w:sz w:val="28"/>
      <w:szCs w:val="28"/>
    </w:rPr>
  </w:style>
  <w:style w:type="character" w:customStyle="1" w:styleId="11">
    <w:name w:val="页眉 Char"/>
    <w:link w:val="6"/>
    <w:locked/>
    <w:uiPriority w:val="99"/>
    <w:rPr>
      <w:rFonts w:cs="Times New Roman"/>
      <w:sz w:val="18"/>
      <w:szCs w:val="18"/>
    </w:rPr>
  </w:style>
  <w:style w:type="character" w:customStyle="1" w:styleId="12">
    <w:name w:val="页脚 Char"/>
    <w:link w:val="5"/>
    <w:qFormat/>
    <w:locked/>
    <w:uiPriority w:val="99"/>
    <w:rPr>
      <w:rFonts w:cs="Times New Roman"/>
      <w:sz w:val="18"/>
      <w:szCs w:val="18"/>
    </w:rPr>
  </w:style>
  <w:style w:type="paragraph" w:customStyle="1" w:styleId="13">
    <w:name w:val="Default"/>
    <w:uiPriority w:val="99"/>
    <w:pPr>
      <w:widowControl w:val="0"/>
      <w:autoSpaceDE w:val="0"/>
      <w:autoSpaceDN w:val="0"/>
      <w:adjustRightInd w:val="0"/>
      <w:spacing w:line="420" w:lineRule="exact"/>
      <w:ind w:firstLine="150" w:firstLineChars="150"/>
    </w:pPr>
    <w:rPr>
      <w:rFonts w:ascii="宋体" w:hAnsi="Calibri" w:eastAsia="宋体" w:cs="宋体"/>
      <w:color w:val="000000"/>
      <w:sz w:val="24"/>
      <w:szCs w:val="24"/>
      <w:lang w:val="en-US" w:eastAsia="zh-CN" w:bidi="ar-SA"/>
    </w:rPr>
  </w:style>
  <w:style w:type="paragraph" w:customStyle="1" w:styleId="14">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
    <w:name w:val="List Paragraph"/>
    <w:basedOn w:val="1"/>
    <w:qFormat/>
    <w:uiPriority w:val="99"/>
    <w:pPr>
      <w:ind w:firstLine="420" w:firstLineChars="200"/>
    </w:pPr>
  </w:style>
  <w:style w:type="character" w:customStyle="1" w:styleId="16">
    <w:name w:val="批注框文本 Char"/>
    <w:link w:val="4"/>
    <w:semiHidden/>
    <w:locked/>
    <w:uiPriority w:val="99"/>
    <w:rPr>
      <w:rFonts w:cs="Times New Roman"/>
      <w:sz w:val="18"/>
      <w:szCs w:val="18"/>
    </w:rPr>
  </w:style>
  <w:style w:type="character" w:customStyle="1" w:styleId="17">
    <w:name w:val="纯文本 Char"/>
    <w:link w:val="3"/>
    <w:semiHidden/>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2146</Words>
  <Characters>12235</Characters>
  <Lines>101</Lines>
  <Paragraphs>28</Paragraphs>
  <TotalTime>0</TotalTime>
  <ScaleCrop>false</ScaleCrop>
  <LinksUpToDate>false</LinksUpToDate>
  <CharactersWithSpaces>14353</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2015-08-22T22:52:00Z</dcterms:created>
  <dc:creator>Apple</dc:creator>
  <cp:lastModifiedBy>office-hu</cp:lastModifiedBy>
  <dcterms:modified xsi:type="dcterms:W3CDTF">2016-12-10T02:05:15Z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